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60" w:rsidRDefault="00236FF7" w:rsidP="00236FF7">
      <w:bookmarkStart w:id="0" w:name="_GoBack"/>
      <w:r>
        <w:rPr>
          <w:noProof/>
          <w:lang w:eastAsia="ru-RU"/>
        </w:rPr>
        <w:drawing>
          <wp:inline distT="0" distB="0" distL="0" distR="0" wp14:anchorId="23655352" wp14:editId="013A23D2">
            <wp:extent cx="6137563" cy="875607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75" cy="87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регламентирует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муниципального бюджетного дошкольного образовательного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детского сада №11 «Колобок» (далее Учреждение), являющегося представительным органом родительской общественности (законных представителей) воспитанников и педагогических работников по вопросам управления Учреждением, при принятии локальных нормативных актов, затрагивающих их права и законные интересы.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Родительский комитет является независимой, некоммерческой организацией родительской общественности Учреждения (далее Комитет).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Комитет может быть избран из числа родителей (законных представителей) детей, посещающих Учреждение.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Родительскими комитетами групп избирается один представитель в Комитет 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Состав родительского комитета Учреждения утверждается сроком на один год и действует на основании настоящего положения.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полномочиям относится принятие рекомендательных решений по   вопросам организации деятельности 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Комитет возглавляет председатель. Комитет подотчетен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родительскому</w:t>
      </w:r>
      <w:proofErr w:type="gramEnd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собранию.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Для координации работы Комитета в его состав входит заведующий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Учреждения, заместитель заведующего или педагогический работник.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Деятельность Комитета осуществляется в соответствии с Конвенцией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ООН о правах ребенка, действующим законодательством РФ в области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Уставом и настоящим положением.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1.10.Решения Комитета носят рекомендательный характер. Обязательными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считаются только те решения Комитета,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Учреждению.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Содействие руководству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осуществления образовательного процесса, охраны жизни и здоровья, свободного и гармоничного развития личности  ребенка;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защите законных прав и интересов детей;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и проведении массовых воспитательных мероприятий.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Организация работы по разъяснению родителям (законным представителям) детей, посещающих Учреждение, их прав и обязанностей, значения  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всестороннего воспитания ребенка в семье, взаимодействия семьи и Учреждения в вопросах воспитания.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Содействует обеспечению оптимальных условий для организации образовательного процесса (оказывает помощь в приобретении технических средств обучения, подготовке наглядных методических пособий и т.д.).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Проводит разъяснительную и консультативную работу среди родителей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воспитанников об их правах и обязанностях.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Оказывает содействие в проведении массовых воспитательных мероприятий с детьми.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Участвует в подготовке Учреждения к новому учебному году.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Совместно с руководством Учреждения контролирует организацию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качественного питания детей, медицинского обслуживания, организацию диетического питания для отдельных детей.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Оказывает помощь руководству Учреждения в организации и проведении общих родительских собраний.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Рассматривает обращения в свой адрес, а также обращения по вопросам,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отнесенным настоящим положением к компетенции Комитета, по поручению руководителя 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Принимает участие в обсуждении локальных актов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вопросам, относящимся к полномочиям Комитета.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Принимает участие в организации безопасных условий осуществления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процесса, выполнения санитарно-гигиенических правил и норм.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3.10.Взаимодействует с другими органами коллегиального управления 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представительным органом Учреждения по вопросам совершенствования управления, обеспечения организации образовательного процесса.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Вносить предложения руководству и другим органам управления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по усовершенствованию их деятельности и получать информацию о результатах их рассмотрения.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различных вопросов воспитания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Заслушивать и получать информацию от руководства Учреждения,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органов управления об организации и проведении воспитательной работы с детьми.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 Принимать участие в обсуждении локальных актов 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 граждан в пределах заявленной компетенции.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Выносить общественные порицания родителям (законным представителям), систематически уклоняющихся от воспитания детей в семье, от платы за содержание ребенка в Учреждении.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Поощрять родителей (законных представителей) воспитанников за активную работу в Комитете, оказание помощи в проведении массовых воспитательных мероприятий и т.д.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4.10.Председатель Комитета может присутствовать (с последующим информированием членов Комитета) на заседаниях педагогического совета, других органов самоуправления по вопросам, относящимся к компетенции Комитета.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Комитет отвечает: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 плана работы;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решений, рекомендаций;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взаимопонимания между руководством Учреждения и   родителями (законными представителями) воспитанников в вопросах семейного и общественного воспитания;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решений по рассматриваемым вопросам в соответствии с  действующим законодательством РФ.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Члены Комитета, систематически не принимающие участия в его работе, по представлению председателя Комитета могут быть отозваны избирателями.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Организация работы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Комитет входят родители (законные представители) воспитанников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Численный состав Комитета Учреждения определяется самостоятельно.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своего состава Комитет избирает председателя (в зависимости от</w:t>
      </w:r>
      <w:proofErr w:type="gramEnd"/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численного состава могут избираться заместители председателя,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секретарь).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Комитет осуществляет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регламенту и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плану, которые согласуются с руководителем Учреждения.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 своей работе Комитет отчитывается перед общим родительским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не реже чем 1 раз в год.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Комитет правомочен выносить решения при наличии на заседании не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менее половины состава. Решения принимаются большинством голосов.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Делопроизводство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7.1.Заседания Родительского комитета оформляются протоколом, который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подписывается его председателем и секретарем.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7.2.В тетради протоколов фиксируются: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присутствующих (отсутствующих) членов Родительского комитета, приглашенные (ФИО, должность);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вопросов, выносимых на Родительский комитет;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членов Родительского комитета и приглашенных лиц;</w:t>
      </w:r>
    </w:p>
    <w:p w:rsidR="00C23660" w:rsidRDefault="00C23660" w:rsidP="00C23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Родительского комитета.</w:t>
      </w:r>
    </w:p>
    <w:p w:rsidR="00B927B7" w:rsidRDefault="00C23660" w:rsidP="00C23660">
      <w:r>
        <w:rPr>
          <w:rFonts w:ascii="Times New Roman" w:hAnsi="Times New Roman" w:cs="Times New Roman"/>
          <w:sz w:val="28"/>
          <w:szCs w:val="28"/>
        </w:rPr>
        <w:t>7.3.Нумерация протоколов ведется от начала учебного года.</w:t>
      </w:r>
    </w:p>
    <w:sectPr w:rsidR="00B9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236FF7"/>
    <w:rsid w:val="006F520F"/>
    <w:rsid w:val="00B927B7"/>
    <w:rsid w:val="00C2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1009</Words>
  <Characters>5755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2020-07-27T17:13:00Z</dcterms:created>
  <dcterms:modified xsi:type="dcterms:W3CDTF">2020-07-27T17:38:00Z</dcterms:modified>
</cp:coreProperties>
</file>