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4DE" w:rsidRPr="006504DE" w:rsidRDefault="006504DE" w:rsidP="006504D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6504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Часто задаваемые вопросы и ответы</w:t>
      </w:r>
    </w:p>
    <w:p w:rsidR="006504DE" w:rsidRPr="006504DE" w:rsidRDefault="00CE42A9" w:rsidP="00546EF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4DE" w:rsidRPr="006504D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Горячая линия родителей по вопросам использования сертификата дополнительного образования в Ростовской области: https://t.me/rmcro </w:t>
      </w:r>
    </w:p>
    <w:p w:rsidR="006504DE" w:rsidRPr="006504DE" w:rsidRDefault="006504DE" w:rsidP="006504DE">
      <w:pPr>
        <w:shd w:val="clear" w:color="auto" w:fill="FDFDFD"/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504D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Будьте в курсе событий! </w:t>
      </w:r>
    </w:p>
    <w:p w:rsidR="006504DE" w:rsidRPr="006504DE" w:rsidRDefault="00546EF4" w:rsidP="006504DE">
      <w:pPr>
        <w:shd w:val="clear" w:color="auto" w:fill="FDFDFD"/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 w:rsidR="006504DE" w:rsidRPr="006504D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Региональный модельный центр| Ростовская область в ВК</w:t>
        </w:r>
      </w:hyperlink>
    </w:p>
    <w:p w:rsidR="006504DE" w:rsidRPr="006504DE" w:rsidRDefault="00546EF4" w:rsidP="006504DE">
      <w:pPr>
        <w:shd w:val="clear" w:color="auto" w:fill="FDFDFD"/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 w:rsidR="006504DE" w:rsidRPr="006504D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Региональный модельный центр /Ростовская область в </w:t>
        </w:r>
        <w:proofErr w:type="gramStart"/>
        <w:r w:rsidR="006504DE" w:rsidRPr="006504DE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ОК</w:t>
        </w:r>
        <w:proofErr w:type="gramEnd"/>
      </w:hyperlink>
    </w:p>
    <w:p w:rsidR="006504DE" w:rsidRPr="006504DE" w:rsidRDefault="00546EF4" w:rsidP="006504DE">
      <w:pPr>
        <w:shd w:val="clear" w:color="auto" w:fill="FDFDFD"/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history="1">
        <w:r w:rsidR="006504DE" w:rsidRPr="006504DE">
          <w:rPr>
            <w:rFonts w:ascii="Segoe UI" w:eastAsia="Times New Roman" w:hAnsi="Segoe UI" w:cs="Segoe UI"/>
            <w:color w:val="007AD0"/>
            <w:sz w:val="21"/>
            <w:szCs w:val="21"/>
            <w:u w:val="single"/>
            <w:lang w:eastAsia="ru-RU"/>
          </w:rPr>
          <w:t xml:space="preserve">Муниципальный опорный центр дополнительного образования детей </w:t>
        </w:r>
        <w:proofErr w:type="spellStart"/>
        <w:r w:rsidR="006504DE" w:rsidRPr="006504DE">
          <w:rPr>
            <w:rFonts w:ascii="Segoe UI" w:eastAsia="Times New Roman" w:hAnsi="Segoe UI" w:cs="Segoe UI"/>
            <w:color w:val="007AD0"/>
            <w:sz w:val="21"/>
            <w:szCs w:val="21"/>
            <w:u w:val="single"/>
            <w:lang w:eastAsia="ru-RU"/>
          </w:rPr>
          <w:t>Мясниковского</w:t>
        </w:r>
        <w:proofErr w:type="spellEnd"/>
        <w:r w:rsidR="006504DE" w:rsidRPr="006504DE">
          <w:rPr>
            <w:rFonts w:ascii="Segoe UI" w:eastAsia="Times New Roman" w:hAnsi="Segoe UI" w:cs="Segoe UI"/>
            <w:color w:val="007AD0"/>
            <w:sz w:val="21"/>
            <w:szCs w:val="21"/>
            <w:u w:val="single"/>
            <w:lang w:eastAsia="ru-RU"/>
          </w:rPr>
          <w:t xml:space="preserve"> района</w:t>
        </w:r>
      </w:hyperlink>
      <w:r w:rsidR="006504DE" w:rsidRPr="006504DE">
        <w:rPr>
          <w:rFonts w:ascii="Tahoma" w:eastAsia="Times New Roman" w:hAnsi="Tahoma" w:cs="Tahoma"/>
          <w:noProof/>
          <w:color w:val="0000FF"/>
          <w:sz w:val="21"/>
          <w:szCs w:val="21"/>
          <w:lang w:eastAsia="ru-RU"/>
        </w:rPr>
        <w:drawing>
          <wp:inline distT="0" distB="0" distL="0" distR="0" wp14:anchorId="4393C777" wp14:editId="1757FCB2">
            <wp:extent cx="12700" cy="12700"/>
            <wp:effectExtent l="0" t="0" r="0" b="0"/>
            <wp:docPr id="1" name="Рисунок 1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20" w:type="dxa"/>
        <w:tblCellSpacing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DFDF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9"/>
        <w:gridCol w:w="6741"/>
      </w:tblGrid>
      <w:tr w:rsidR="006504DE" w:rsidRPr="006504DE" w:rsidTr="006504D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DFDFD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504DE" w:rsidRPr="006504DE" w:rsidRDefault="006504DE" w:rsidP="006504D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 Что такое сертификат</w:t>
            </w:r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дополнительного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DFDFD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504DE" w:rsidRPr="006504DE" w:rsidRDefault="006504DE" w:rsidP="006504DE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Сертификат дополнительного образования – это идентификационный номер из 10 цифр. Он не существует в виде бумажного документа. Он именной и его может получить ребенок от 5 до 17 лет. Ежегодно он пополняется средствами из бюджета, которые могут расходоваться на оплату кружков.</w:t>
            </w:r>
          </w:p>
        </w:tc>
      </w:tr>
      <w:tr w:rsidR="006504DE" w:rsidRPr="006504DE" w:rsidTr="006504D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DFDFD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504DE" w:rsidRPr="006504DE" w:rsidRDefault="006504DE" w:rsidP="006504D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Как работает Социальный сертификат дополнительного образования детей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DFDFD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504DE" w:rsidRPr="006504DE" w:rsidRDefault="006504DE" w:rsidP="006504DE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 Социальный сертификат дополнительного образования детей – электронный, бумажной формы у него нет. С его помощью государство оплачивает занятия в кружках, куда записался ребенок. Главное, чтобы программы прошли независимую оценку качества. У сертификата есть номинал </w:t>
            </w:r>
            <w:proofErr w:type="gramStart"/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—э</w:t>
            </w:r>
            <w:proofErr w:type="gramEnd"/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то объем бюджетных средств, который устанавливается муниципальными органами управления образования. Стоимость занятий определяется в муниципалитете. Она называется нормативной стоимостью образовательной услуги. Когда ребенок записывается в кружок, средства списывают с сертификата в счет оплаты. Кружков может быть несколько. Сертификат нельзя обналичить. Если ребенок не будет заниматься ни в одном кружке или пойдет только в платные, деньги вернут в государственный бюджет.</w:t>
            </w:r>
          </w:p>
        </w:tc>
      </w:tr>
      <w:tr w:rsidR="006504DE" w:rsidRPr="006504DE" w:rsidTr="006504D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DFDFD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504DE" w:rsidRPr="006504DE" w:rsidRDefault="006504DE" w:rsidP="006504D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Как получить Социальный сертификат дополнительного образования?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DFDFD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504DE" w:rsidRPr="006504DE" w:rsidRDefault="006504DE" w:rsidP="006504D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 Запись на </w:t>
            </w:r>
            <w:proofErr w:type="gramStart"/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обучение по</w:t>
            </w:r>
            <w:proofErr w:type="gramEnd"/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сертифицированным программам в Ростовской области начнется 1 сентября 2023 года.</w:t>
            </w:r>
          </w:p>
          <w:p w:rsidR="006504DE" w:rsidRPr="006504DE" w:rsidRDefault="006504DE" w:rsidP="006504D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 Через портал «Навигатор дополнительного образования Ростовской области» https://portal.ris61edu.ru/;</w:t>
            </w:r>
          </w:p>
          <w:p w:rsidR="006504DE" w:rsidRPr="006504DE" w:rsidRDefault="006504DE" w:rsidP="006504D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 Через портал «</w:t>
            </w:r>
            <w:proofErr w:type="spellStart"/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Госуслуги</w:t>
            </w:r>
            <w:proofErr w:type="spellEnd"/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» https://esia.gosuslugi.ru/login;</w:t>
            </w:r>
          </w:p>
          <w:p w:rsidR="006504DE" w:rsidRPr="006504DE" w:rsidRDefault="006504DE" w:rsidP="006504D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 Обратиться в Муниципальный опорный центр по месту жительства. </w:t>
            </w:r>
          </w:p>
        </w:tc>
      </w:tr>
      <w:tr w:rsidR="006504DE" w:rsidRPr="006504DE" w:rsidTr="006504D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DFDFD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504DE" w:rsidRPr="006504DE" w:rsidRDefault="006504DE" w:rsidP="006504D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Для получения сертификата вам понадобятся документы: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DFDFD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504DE" w:rsidRPr="006504DE" w:rsidRDefault="006504DE" w:rsidP="006504D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- Документ, удостоверяющий личность родителя или законного представителя ребенка; </w:t>
            </w:r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- СНИЛС родителя или законного представителя ребенка;</w:t>
            </w:r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- Документ, удостоверяющий личность ребенка;</w:t>
            </w:r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- СНИЛС ребенка.</w:t>
            </w:r>
          </w:p>
        </w:tc>
      </w:tr>
      <w:tr w:rsidR="006504DE" w:rsidRPr="006504DE" w:rsidTr="006504D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DFDFD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504DE" w:rsidRPr="006504DE" w:rsidRDefault="006504DE" w:rsidP="006504D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 Сертификатом можно </w:t>
            </w:r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оплатить любые кружки?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DFDFD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504DE" w:rsidRPr="006504DE" w:rsidRDefault="006504DE" w:rsidP="006504D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 xml:space="preserve"> Нет. Только те, которые занимаются именно дополнительным </w:t>
            </w:r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образованием, то есть имеют соответствующую лицензию, а также программы должны пройти региональную независимую оценку качества. Общеразвивающие программы, подходящие под оплату сертификатом, будут выделены в Навигаторе дополнительного образования Ростовской области. Кроме того, сертификатом нельзя оплатить предпрофессиональные программы, занятия в школе искусств и спортивных школах.</w:t>
            </w:r>
          </w:p>
        </w:tc>
      </w:tr>
      <w:tr w:rsidR="006504DE" w:rsidRPr="006504DE" w:rsidTr="006504D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DFDFD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504DE" w:rsidRPr="006504DE" w:rsidRDefault="006504DE" w:rsidP="006504D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Что будет  со средствами сертификата, если ребенок перестал ходить в кружок?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DFDFD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504DE" w:rsidRPr="006504DE" w:rsidRDefault="006504DE" w:rsidP="006504D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 Если ребенок прекращает </w:t>
            </w:r>
            <w:proofErr w:type="gramStart"/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обучение</w:t>
            </w:r>
            <w:proofErr w:type="gramEnd"/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по дополнительной образовательной программе, нужно расторгнуть договор с образовательной организацией, тогда средства с сертификата списываться не будут. </w:t>
            </w:r>
          </w:p>
        </w:tc>
      </w:tr>
      <w:tr w:rsidR="006504DE" w:rsidRPr="006504DE" w:rsidTr="006504D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DFDFD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504DE" w:rsidRPr="006504DE" w:rsidRDefault="006504DE" w:rsidP="006504D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Возможность оплаты части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DFDFD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504DE" w:rsidRPr="006504DE" w:rsidRDefault="006504DE" w:rsidP="006504D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При выборе программы, стоимость которой превышает номинал сертификата, родитель может разделить оплату: частично оплатить обучение социальным сертификатом, а оставшуюся часть – за счет собственных средств.</w:t>
            </w:r>
          </w:p>
        </w:tc>
      </w:tr>
      <w:tr w:rsidR="006504DE" w:rsidRPr="006504DE" w:rsidTr="006504D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DFDFD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504DE" w:rsidRPr="006504DE" w:rsidRDefault="006504DE" w:rsidP="006504D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Интеграция с </w:t>
            </w:r>
            <w:proofErr w:type="spellStart"/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Госуслугами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DFDFD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504DE" w:rsidRPr="006504DE" w:rsidRDefault="006504DE" w:rsidP="006504D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 В личном кабинете родителя на портале </w:t>
            </w:r>
            <w:proofErr w:type="spellStart"/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Госуслуги</w:t>
            </w:r>
            <w:proofErr w:type="spellEnd"/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отображаются данные о социальном сертификате, что позволяет контролировать баланс сертификата и условия договора на </w:t>
            </w:r>
            <w:proofErr w:type="gramStart"/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обучение по</w:t>
            </w:r>
            <w:proofErr w:type="gramEnd"/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выбранным программам</w:t>
            </w:r>
          </w:p>
        </w:tc>
      </w:tr>
      <w:tr w:rsidR="006504DE" w:rsidRPr="006504DE" w:rsidTr="006504D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DFDFD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504DE" w:rsidRPr="006504DE" w:rsidRDefault="006504DE" w:rsidP="006504D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Доступность дополнительного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DFDFD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504DE" w:rsidRPr="006504DE" w:rsidRDefault="006504DE" w:rsidP="006504D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504D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Средствами социального сертификата также можно воспользоваться для оплаты обучения в частных организациях, реализующих сертифицированные программы</w:t>
            </w:r>
          </w:p>
        </w:tc>
      </w:tr>
    </w:tbl>
    <w:p w:rsidR="006504DE" w:rsidRPr="006504DE" w:rsidRDefault="006504DE" w:rsidP="00650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bookmarkEnd w:id="0"/>
    <w:p w:rsidR="00AA139E" w:rsidRDefault="00AA139E"/>
    <w:sectPr w:rsidR="00AA1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D5B25"/>
    <w:multiLevelType w:val="multilevel"/>
    <w:tmpl w:val="D958B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4DE"/>
    <w:rsid w:val="00546EF4"/>
    <w:rsid w:val="006504DE"/>
    <w:rsid w:val="00AA139E"/>
    <w:rsid w:val="00CE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4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4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6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3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15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2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4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0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9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17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869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32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52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30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69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70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4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324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64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48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094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89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00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0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51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6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02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60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9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96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97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43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13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35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59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29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6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08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44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31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19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26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61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54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64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13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73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40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83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35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44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79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480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7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798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307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0397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8699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159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9789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4096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530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7209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61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9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28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9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57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86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ltyrddt.rostovschool.ru/?section_id=14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k.ru/group/7000000228979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lovski1.tvoysadik.ru/%D0%A0%D0%B5%D0%B3%D0%B8%D0%BE%D0%BD%D0%B0%D0%BB%D1%8C%D0%BD%D1%8B%D0%B9%20%D0%BC%D0%BE%D0%B4%D0%B5%D0%BB%D1%8C%D0%BD%D1%8B%D0%B9%20%D1%86%D0%B5%D0%BD%D1%82%D1%80%7C%20%D0%A0%D0%BE%D1%81%D1%82%D0%BE%D0%B2%D1%81%D0%BA%D0%B0%D1%8F%20%D0%BE%D0%B1%D0%BB%D0%B0%D1%81%D1%82%D1%8C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2024-02-27T07:19:00Z</dcterms:created>
  <dcterms:modified xsi:type="dcterms:W3CDTF">2024-02-27T08:09:00Z</dcterms:modified>
</cp:coreProperties>
</file>