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7B" w:rsidRDefault="007B477B" w:rsidP="007B477B">
      <w:pPr>
        <w:widowControl w:val="0"/>
        <w:tabs>
          <w:tab w:val="left" w:pos="6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7B477B" w:rsidRDefault="007B477B" w:rsidP="007B477B">
      <w:pPr>
        <w:widowControl w:val="0"/>
        <w:tabs>
          <w:tab w:val="left" w:pos="6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детский сад №11 «Колобок»</w:t>
      </w:r>
    </w:p>
    <w:p w:rsidR="007B477B" w:rsidRDefault="007B477B" w:rsidP="007B4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</w:t>
      </w:r>
    </w:p>
    <w:p w:rsidR="007B477B" w:rsidRDefault="007B477B" w:rsidP="007B4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ПРИКАЗ</w:t>
      </w:r>
    </w:p>
    <w:p w:rsidR="007B477B" w:rsidRDefault="007B477B" w:rsidP="007B4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02.09.2024г.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с.  Султан Салы 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№ 59-1</w:t>
      </w:r>
    </w:p>
    <w:p w:rsidR="007B477B" w:rsidRDefault="007B477B" w:rsidP="007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77B" w:rsidRDefault="007B477B" w:rsidP="007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ответственного за музейный </w:t>
      </w:r>
    </w:p>
    <w:p w:rsidR="007B477B" w:rsidRDefault="007B477B" w:rsidP="007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уголок МБДОУ детский сад №11 «Колобок» </w:t>
      </w:r>
    </w:p>
    <w:p w:rsidR="007B477B" w:rsidRDefault="007B477B" w:rsidP="007B477B">
      <w:pPr>
        <w:widowControl w:val="0"/>
        <w:autoSpaceDE w:val="0"/>
        <w:autoSpaceDN w:val="0"/>
        <w:spacing w:before="211" w:after="0" w:line="242" w:lineRule="auto"/>
        <w:ind w:left="58" w:right="37" w:firstLine="1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соответствии с Федеральным законом от 29.12.2012 N 27З-ФЗ «Об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образовании</w:t>
      </w:r>
      <w:r>
        <w:rPr>
          <w:rFonts w:ascii="Times New Roman" w:eastAsia="Times New Roman" w:hAnsi="Times New Roman" w:cs="Times New Roman"/>
          <w:color w:val="31313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Российской Федерации»,</w:t>
      </w:r>
      <w:r>
        <w:rPr>
          <w:rFonts w:ascii="Times New Roman" w:eastAsia="Times New Roman" w:hAnsi="Times New Roman" w:cs="Times New Roman"/>
          <w:color w:val="2F2F2F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Федеральным</w:t>
      </w:r>
      <w:r>
        <w:rPr>
          <w:rFonts w:ascii="Times New Roman" w:eastAsia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законом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от 26.05.1996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54-ФЗ </w:t>
      </w:r>
      <w:r>
        <w:rPr>
          <w:rFonts w:ascii="Times New Roman" w:eastAsia="Times New Roman" w:hAnsi="Times New Roman" w:cs="Times New Roman"/>
          <w:color w:val="343434"/>
          <w:sz w:val="24"/>
          <w:szCs w:val="24"/>
        </w:rPr>
        <w:t>«О</w:t>
      </w:r>
      <w:r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Музейном фонде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Российской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Федерации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музеях в</w:t>
      </w:r>
      <w:r>
        <w:rPr>
          <w:rFonts w:ascii="Times New Roman" w:eastAsia="Times New Roman" w:hAnsi="Times New Roman" w:cs="Times New Roman"/>
          <w:color w:val="31313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Российской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Федерации», </w:t>
      </w:r>
      <w:r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основании Положения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паспортизации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школьных музеев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2F2F2F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Федерации,</w:t>
      </w:r>
      <w:r>
        <w:rPr>
          <w:rFonts w:ascii="Times New Roman" w:eastAsia="Times New Roman" w:hAnsi="Times New Roman" w:cs="Times New Roman"/>
          <w:color w:val="2F2F2F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утвержденным</w:t>
      </w:r>
      <w:r>
        <w:rPr>
          <w:rFonts w:ascii="Times New Roman" w:eastAsia="Times New Roman" w:hAnsi="Times New Roman" w:cs="Times New Roman"/>
          <w:color w:val="2D2D2D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приказом</w:t>
      </w:r>
      <w:r>
        <w:rPr>
          <w:rFonts w:ascii="Times New Roman" w:eastAsia="Times New Roman" w:hAnsi="Times New Roman" w:cs="Times New Roman"/>
          <w:b/>
          <w:color w:val="2F2F2F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ФГБОУ</w:t>
      </w:r>
      <w:r>
        <w:rPr>
          <w:rFonts w:ascii="Times New Roman" w:eastAsia="Times New Roman" w:hAnsi="Times New Roman" w:cs="Times New Roman"/>
          <w:color w:val="2F2F2F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2B2B2B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«Федеральный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центр детско-юношеского туризма и краеведения» от 29.04.2021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9-ОД,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приказа Минобразования Ростовской области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28.10.2024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№997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«Об утверждении положения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паспортизации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музеев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образовательных организаций Ростовской области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типового положения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музее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образовательной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организации Ростовской области»,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целях ведения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учета,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сохранности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экспозиций музейного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уголка, воспитания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у обучающихся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чувства любви и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уважения к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родному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краю,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организации исследовательской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работы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сбору,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изучению и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хранению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краеведческих материалов</w:t>
      </w:r>
    </w:p>
    <w:p w:rsidR="007B477B" w:rsidRDefault="007B477B" w:rsidP="007B477B">
      <w:pPr>
        <w:widowControl w:val="0"/>
        <w:autoSpaceDE w:val="0"/>
        <w:autoSpaceDN w:val="0"/>
        <w:spacing w:before="230" w:after="0" w:line="240" w:lineRule="auto"/>
        <w:ind w:left="407" w:right="3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F2F2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F2F2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F2F2F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313131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F2F2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F2F2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</w:rPr>
        <w:t>Ю:</w:t>
      </w:r>
    </w:p>
    <w:p w:rsidR="007B477B" w:rsidRDefault="007B477B" w:rsidP="007B477B">
      <w:pPr>
        <w:widowControl w:val="0"/>
        <w:numPr>
          <w:ilvl w:val="0"/>
          <w:numId w:val="1"/>
        </w:numPr>
        <w:tabs>
          <w:tab w:val="left" w:pos="807"/>
        </w:tabs>
        <w:autoSpaceDE w:val="0"/>
        <w:autoSpaceDN w:val="0"/>
        <w:spacing w:before="206" w:after="0" w:line="240" w:lineRule="auto"/>
        <w:ind w:right="30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Назначить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ответственным за музейный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уголок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МБДОУ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детского сада №11 «Колобок»</w:t>
      </w:r>
      <w:r>
        <w:rPr>
          <w:rFonts w:ascii="Times New Roman" w:eastAsia="Times New Roman" w:hAnsi="Times New Roman" w:cs="Times New Roman"/>
          <w:color w:val="2F2F2F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Гобилаян</w:t>
      </w:r>
      <w:proofErr w:type="spellEnd"/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Анну </w:t>
      </w:r>
      <w:proofErr w:type="spellStart"/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Егияевну</w:t>
      </w:r>
      <w:proofErr w:type="spellEnd"/>
    </w:p>
    <w:p w:rsidR="007B477B" w:rsidRDefault="007B477B" w:rsidP="007B477B">
      <w:pPr>
        <w:widowControl w:val="0"/>
        <w:numPr>
          <w:ilvl w:val="0"/>
          <w:numId w:val="1"/>
        </w:numPr>
        <w:tabs>
          <w:tab w:val="left" w:pos="812"/>
        </w:tabs>
        <w:autoSpaceDE w:val="0"/>
        <w:autoSpaceDN w:val="0"/>
        <w:spacing w:before="4" w:after="0" w:line="322" w:lineRule="exact"/>
        <w:ind w:left="812" w:hanging="361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>
        <w:rPr>
          <w:rFonts w:ascii="Times New Roman" w:eastAsia="Times New Roman" w:hAnsi="Times New Roman" w:cs="Times New Roman"/>
          <w:color w:val="2F2F2F"/>
          <w:spacing w:val="-2"/>
          <w:sz w:val="24"/>
          <w:szCs w:val="24"/>
        </w:rPr>
        <w:t>Утвердить</w:t>
      </w:r>
      <w:r>
        <w:rPr>
          <w:rFonts w:ascii="Times New Roman" w:eastAsia="Times New Roman" w:hAnsi="Times New Roman" w:cs="Times New Roman"/>
          <w:color w:val="2F2F2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2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2F2F2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2"/>
          <w:sz w:val="24"/>
          <w:szCs w:val="24"/>
        </w:rPr>
        <w:t>актива согласно</w:t>
      </w:r>
      <w:r>
        <w:rPr>
          <w:rFonts w:ascii="Times New Roman" w:eastAsia="Times New Roman" w:hAnsi="Times New Roman" w:cs="Times New Roman"/>
          <w:color w:val="2F2F2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2"/>
          <w:sz w:val="24"/>
          <w:szCs w:val="24"/>
        </w:rPr>
        <w:t>приложению.</w:t>
      </w:r>
    </w:p>
    <w:p w:rsidR="007B477B" w:rsidRDefault="007B477B" w:rsidP="007B477B">
      <w:pPr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after="0" w:line="240" w:lineRule="auto"/>
        <w:ind w:left="810" w:right="18" w:hanging="366"/>
        <w:jc w:val="both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Ответственному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за музейный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уголок (</w:t>
      </w:r>
      <w:proofErr w:type="spellStart"/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Гобилаян</w:t>
      </w:r>
      <w:proofErr w:type="spellEnd"/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А. Е.) в соответствии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планом</w:t>
      </w:r>
      <w:r>
        <w:rPr>
          <w:rFonts w:ascii="Times New Roman" w:eastAsia="Times New Roman" w:hAnsi="Times New Roman" w:cs="Times New Roman"/>
          <w:color w:val="2F2F2F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2F2F2F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обеспечить</w:t>
      </w:r>
      <w:r>
        <w:rPr>
          <w:rFonts w:ascii="Times New Roman" w:eastAsia="Times New Roman" w:hAnsi="Times New Roman" w:cs="Times New Roman"/>
          <w:color w:val="2F2F2F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проведение</w:t>
      </w:r>
      <w:r>
        <w:rPr>
          <w:rFonts w:ascii="Times New Roman" w:eastAsia="Times New Roman" w:hAnsi="Times New Roman" w:cs="Times New Roman"/>
          <w:color w:val="2F2F2F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мероприятий</w:t>
      </w:r>
      <w:r>
        <w:rPr>
          <w:rFonts w:ascii="Times New Roman" w:eastAsia="Times New Roman" w:hAnsi="Times New Roman" w:cs="Times New Roman"/>
          <w:color w:val="2F2F2F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с обучающимися, включая:</w:t>
      </w:r>
    </w:p>
    <w:p w:rsidR="007B477B" w:rsidRDefault="007B477B" w:rsidP="007B477B">
      <w:pPr>
        <w:widowControl w:val="0"/>
        <w:numPr>
          <w:ilvl w:val="1"/>
          <w:numId w:val="1"/>
        </w:numPr>
        <w:tabs>
          <w:tab w:val="left" w:pos="815"/>
          <w:tab w:val="left" w:pos="1132"/>
        </w:tabs>
        <w:autoSpaceDE w:val="0"/>
        <w:autoSpaceDN w:val="0"/>
        <w:spacing w:before="60" w:after="0" w:line="240" w:lineRule="auto"/>
        <w:ind w:right="36" w:hanging="6"/>
        <w:jc w:val="both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организацию фондовой, поисково</w:t>
      </w:r>
      <w:r>
        <w:rPr>
          <w:rFonts w:ascii="Times New Roman" w:eastAsia="Times New Roman" w:hAnsi="Times New Roman" w:cs="Times New Roman"/>
          <w:color w:val="2F2F2F"/>
          <w:spacing w:val="4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собирательской,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проектно- исследовательской и образовательно-воспитательной работы;</w:t>
      </w:r>
    </w:p>
    <w:p w:rsidR="007B477B" w:rsidRDefault="007B477B" w:rsidP="007B477B">
      <w:pPr>
        <w:widowControl w:val="0"/>
        <w:numPr>
          <w:ilvl w:val="1"/>
          <w:numId w:val="1"/>
        </w:numPr>
        <w:tabs>
          <w:tab w:val="left" w:pos="815"/>
          <w:tab w:val="left" w:pos="1039"/>
        </w:tabs>
        <w:autoSpaceDE w:val="0"/>
        <w:autoSpaceDN w:val="0"/>
        <w:spacing w:before="4" w:after="0" w:line="230" w:lineRule="auto"/>
        <w:ind w:right="7" w:hanging="6"/>
        <w:jc w:val="both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проведение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консультаций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педагогического коллектива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вопросам использования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историко-этнографического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и природного наследия </w:t>
      </w:r>
      <w:r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дополнительном образовании;</w:t>
      </w:r>
    </w:p>
    <w:p w:rsidR="007B477B" w:rsidRDefault="007B477B" w:rsidP="007B477B">
      <w:pPr>
        <w:widowControl w:val="0"/>
        <w:numPr>
          <w:ilvl w:val="1"/>
          <w:numId w:val="1"/>
        </w:numPr>
        <w:tabs>
          <w:tab w:val="left" w:pos="819"/>
          <w:tab w:val="left" w:pos="1026"/>
        </w:tabs>
        <w:autoSpaceDE w:val="0"/>
        <w:autoSpaceDN w:val="0"/>
        <w:spacing w:before="4" w:after="0" w:line="240" w:lineRule="auto"/>
        <w:ind w:left="819" w:right="1" w:hanging="5"/>
        <w:jc w:val="both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организацию постоянного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пополнения,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учета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хранения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музейного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фонда, а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также материально—технических средств, обеспечивающих функционирование музейного уголка;</w:t>
      </w:r>
    </w:p>
    <w:p w:rsidR="007B477B" w:rsidRDefault="007B477B" w:rsidP="007B477B">
      <w:pPr>
        <w:widowControl w:val="0"/>
        <w:numPr>
          <w:ilvl w:val="0"/>
          <w:numId w:val="2"/>
        </w:numPr>
        <w:tabs>
          <w:tab w:val="left" w:pos="821"/>
          <w:tab w:val="left" w:pos="1051"/>
        </w:tabs>
        <w:autoSpaceDE w:val="0"/>
        <w:autoSpaceDN w:val="0"/>
        <w:spacing w:after="0" w:line="240" w:lineRule="auto"/>
        <w:ind w:right="27" w:hanging="3"/>
        <w:jc w:val="both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работу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изучению,</w:t>
      </w:r>
      <w:r>
        <w:rPr>
          <w:rFonts w:ascii="Times New Roman" w:eastAsia="Times New Roman" w:hAnsi="Times New Roman" w:cs="Times New Roman"/>
          <w:color w:val="2F2F2F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использованию </w:t>
      </w:r>
      <w:r>
        <w:rPr>
          <w:rFonts w:ascii="Times New Roman" w:eastAsia="Times New Roman" w:hAnsi="Times New Roman" w:cs="Times New Roman"/>
          <w:color w:val="34343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распространению</w:t>
      </w:r>
      <w:r>
        <w:rPr>
          <w:rFonts w:ascii="Times New Roman" w:eastAsia="Times New Roman" w:hAnsi="Times New Roman" w:cs="Times New Roman"/>
          <w:color w:val="2F2F2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передового опыта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работы с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обучающимися;</w:t>
      </w:r>
    </w:p>
    <w:p w:rsidR="007B477B" w:rsidRDefault="007B477B" w:rsidP="007B47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Контроль за исполнением приказа возлагаю на себя.</w:t>
      </w:r>
    </w:p>
    <w:p w:rsidR="007B477B" w:rsidRDefault="007B477B" w:rsidP="007B477B">
      <w:pPr>
        <w:widowControl w:val="0"/>
        <w:tabs>
          <w:tab w:val="left" w:pos="821"/>
          <w:tab w:val="left" w:pos="1051"/>
        </w:tabs>
        <w:autoSpaceDE w:val="0"/>
        <w:autoSpaceDN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313131"/>
          <w:sz w:val="24"/>
          <w:szCs w:val="24"/>
        </w:rPr>
      </w:pPr>
    </w:p>
    <w:p w:rsidR="007B477B" w:rsidRDefault="007B477B" w:rsidP="007B477B">
      <w:pPr>
        <w:widowControl w:val="0"/>
        <w:tabs>
          <w:tab w:val="left" w:pos="821"/>
          <w:tab w:val="left" w:pos="1051"/>
        </w:tabs>
        <w:autoSpaceDE w:val="0"/>
        <w:autoSpaceDN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Заведующий МБДОУ                                  ______________                   Е.  А.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Мармарова</w:t>
      </w:r>
      <w:proofErr w:type="spellEnd"/>
    </w:p>
    <w:p w:rsidR="007B477B" w:rsidRDefault="007B477B" w:rsidP="007B477B">
      <w:pPr>
        <w:widowControl w:val="0"/>
        <w:tabs>
          <w:tab w:val="left" w:pos="821"/>
          <w:tab w:val="left" w:pos="1051"/>
        </w:tabs>
        <w:autoSpaceDE w:val="0"/>
        <w:autoSpaceDN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313131"/>
          <w:sz w:val="24"/>
          <w:szCs w:val="24"/>
        </w:rPr>
      </w:pPr>
    </w:p>
    <w:p w:rsidR="007B477B" w:rsidRDefault="007B477B" w:rsidP="007B477B">
      <w:pPr>
        <w:widowControl w:val="0"/>
        <w:tabs>
          <w:tab w:val="left" w:pos="821"/>
          <w:tab w:val="left" w:pos="1051"/>
        </w:tabs>
        <w:autoSpaceDE w:val="0"/>
        <w:autoSpaceDN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313131"/>
          <w:sz w:val="24"/>
          <w:szCs w:val="24"/>
        </w:rPr>
      </w:pPr>
    </w:p>
    <w:p w:rsidR="007B477B" w:rsidRDefault="007B477B" w:rsidP="007B477B">
      <w:pPr>
        <w:widowControl w:val="0"/>
        <w:tabs>
          <w:tab w:val="left" w:pos="821"/>
          <w:tab w:val="left" w:pos="1051"/>
        </w:tabs>
        <w:autoSpaceDE w:val="0"/>
        <w:autoSpaceDN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313131"/>
          <w:sz w:val="24"/>
          <w:szCs w:val="24"/>
        </w:rPr>
        <w:sectPr w:rsidR="007B477B">
          <w:pgSz w:w="11990" w:h="16910"/>
          <w:pgMar w:top="640" w:right="992" w:bottom="280" w:left="1559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ознакомлена:   </w:t>
      </w:r>
      <w:proofErr w:type="gram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                                                                 А. Е.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Гобилаян</w:t>
      </w:r>
      <w:bookmarkStart w:id="0" w:name="_GoBack"/>
      <w:bookmarkEnd w:id="0"/>
      <w:proofErr w:type="spellEnd"/>
    </w:p>
    <w:p w:rsidR="00472B83" w:rsidRDefault="00472B83"/>
    <w:sectPr w:rsidR="00472B83" w:rsidSect="007B47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B5259"/>
    <w:multiLevelType w:val="hybridMultilevel"/>
    <w:tmpl w:val="E71EE57E"/>
    <w:lvl w:ilvl="0" w:tplc="CFF47DC0">
      <w:numFmt w:val="bullet"/>
      <w:lvlText w:val="—"/>
      <w:lvlJc w:val="left"/>
      <w:pPr>
        <w:ind w:left="821" w:hanging="235"/>
      </w:pPr>
      <w:rPr>
        <w:rFonts w:ascii="Times New Roman" w:eastAsia="Times New Roman" w:hAnsi="Times New Roman" w:cs="Times New Roman" w:hint="default"/>
        <w:spacing w:val="0"/>
        <w:w w:val="51"/>
        <w:lang w:val="ru-RU" w:eastAsia="en-US" w:bidi="ar-SA"/>
      </w:rPr>
    </w:lvl>
    <w:lvl w:ilvl="1" w:tplc="BFB872F8">
      <w:numFmt w:val="bullet"/>
      <w:lvlText w:val="•"/>
      <w:lvlJc w:val="left"/>
      <w:pPr>
        <w:ind w:left="1681" w:hanging="235"/>
      </w:pPr>
      <w:rPr>
        <w:lang w:val="ru-RU" w:eastAsia="en-US" w:bidi="ar-SA"/>
      </w:rPr>
    </w:lvl>
    <w:lvl w:ilvl="2" w:tplc="1DB40234">
      <w:numFmt w:val="bullet"/>
      <w:lvlText w:val="•"/>
      <w:lvlJc w:val="left"/>
      <w:pPr>
        <w:ind w:left="2543" w:hanging="235"/>
      </w:pPr>
      <w:rPr>
        <w:lang w:val="ru-RU" w:eastAsia="en-US" w:bidi="ar-SA"/>
      </w:rPr>
    </w:lvl>
    <w:lvl w:ilvl="3" w:tplc="EE0E4778">
      <w:numFmt w:val="bullet"/>
      <w:lvlText w:val="•"/>
      <w:lvlJc w:val="left"/>
      <w:pPr>
        <w:ind w:left="3405" w:hanging="235"/>
      </w:pPr>
      <w:rPr>
        <w:lang w:val="ru-RU" w:eastAsia="en-US" w:bidi="ar-SA"/>
      </w:rPr>
    </w:lvl>
    <w:lvl w:ilvl="4" w:tplc="58E23D08">
      <w:numFmt w:val="bullet"/>
      <w:lvlText w:val="•"/>
      <w:lvlJc w:val="left"/>
      <w:pPr>
        <w:ind w:left="4267" w:hanging="235"/>
      </w:pPr>
      <w:rPr>
        <w:lang w:val="ru-RU" w:eastAsia="en-US" w:bidi="ar-SA"/>
      </w:rPr>
    </w:lvl>
    <w:lvl w:ilvl="5" w:tplc="CD0CE9D8">
      <w:numFmt w:val="bullet"/>
      <w:lvlText w:val="•"/>
      <w:lvlJc w:val="left"/>
      <w:pPr>
        <w:ind w:left="5129" w:hanging="235"/>
      </w:pPr>
      <w:rPr>
        <w:lang w:val="ru-RU" w:eastAsia="en-US" w:bidi="ar-SA"/>
      </w:rPr>
    </w:lvl>
    <w:lvl w:ilvl="6" w:tplc="AF2EE7AC">
      <w:numFmt w:val="bullet"/>
      <w:lvlText w:val="•"/>
      <w:lvlJc w:val="left"/>
      <w:pPr>
        <w:ind w:left="5991" w:hanging="235"/>
      </w:pPr>
      <w:rPr>
        <w:lang w:val="ru-RU" w:eastAsia="en-US" w:bidi="ar-SA"/>
      </w:rPr>
    </w:lvl>
    <w:lvl w:ilvl="7" w:tplc="6850478E">
      <w:numFmt w:val="bullet"/>
      <w:lvlText w:val="•"/>
      <w:lvlJc w:val="left"/>
      <w:pPr>
        <w:ind w:left="6853" w:hanging="235"/>
      </w:pPr>
      <w:rPr>
        <w:lang w:val="ru-RU" w:eastAsia="en-US" w:bidi="ar-SA"/>
      </w:rPr>
    </w:lvl>
    <w:lvl w:ilvl="8" w:tplc="5F548E9E">
      <w:numFmt w:val="bullet"/>
      <w:lvlText w:val="•"/>
      <w:lvlJc w:val="left"/>
      <w:pPr>
        <w:ind w:left="7715" w:hanging="235"/>
      </w:pPr>
      <w:rPr>
        <w:lang w:val="ru-RU" w:eastAsia="en-US" w:bidi="ar-SA"/>
      </w:rPr>
    </w:lvl>
  </w:abstractNum>
  <w:abstractNum w:abstractNumId="1" w15:restartNumberingAfterBreak="0">
    <w:nsid w:val="71EB077D"/>
    <w:multiLevelType w:val="hybridMultilevel"/>
    <w:tmpl w:val="CF6AD58C"/>
    <w:lvl w:ilvl="0" w:tplc="E9AACEF4">
      <w:start w:val="1"/>
      <w:numFmt w:val="decimal"/>
      <w:lvlText w:val="%1."/>
      <w:lvlJc w:val="left"/>
      <w:pPr>
        <w:ind w:left="807" w:hanging="355"/>
      </w:pPr>
      <w:rPr>
        <w:spacing w:val="0"/>
        <w:w w:val="97"/>
        <w:lang w:val="ru-RU" w:eastAsia="en-US" w:bidi="ar-SA"/>
      </w:rPr>
    </w:lvl>
    <w:lvl w:ilvl="1" w:tplc="F098A9C0">
      <w:numFmt w:val="bullet"/>
      <w:lvlText w:val="-"/>
      <w:lvlJc w:val="left"/>
      <w:pPr>
        <w:ind w:left="815" w:hanging="32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AA306F66">
      <w:numFmt w:val="bullet"/>
      <w:lvlText w:val="•"/>
      <w:lvlJc w:val="left"/>
      <w:pPr>
        <w:ind w:left="1777" w:hanging="324"/>
      </w:pPr>
      <w:rPr>
        <w:lang w:val="ru-RU" w:eastAsia="en-US" w:bidi="ar-SA"/>
      </w:rPr>
    </w:lvl>
    <w:lvl w:ilvl="3" w:tplc="28547714">
      <w:numFmt w:val="bullet"/>
      <w:lvlText w:val="•"/>
      <w:lvlJc w:val="left"/>
      <w:pPr>
        <w:ind w:left="2735" w:hanging="324"/>
      </w:pPr>
      <w:rPr>
        <w:lang w:val="ru-RU" w:eastAsia="en-US" w:bidi="ar-SA"/>
      </w:rPr>
    </w:lvl>
    <w:lvl w:ilvl="4" w:tplc="B24801B0">
      <w:numFmt w:val="bullet"/>
      <w:lvlText w:val="•"/>
      <w:lvlJc w:val="left"/>
      <w:pPr>
        <w:ind w:left="3693" w:hanging="324"/>
      </w:pPr>
      <w:rPr>
        <w:lang w:val="ru-RU" w:eastAsia="en-US" w:bidi="ar-SA"/>
      </w:rPr>
    </w:lvl>
    <w:lvl w:ilvl="5" w:tplc="39E43E9E">
      <w:numFmt w:val="bullet"/>
      <w:lvlText w:val="•"/>
      <w:lvlJc w:val="left"/>
      <w:pPr>
        <w:ind w:left="4650" w:hanging="324"/>
      </w:pPr>
      <w:rPr>
        <w:lang w:val="ru-RU" w:eastAsia="en-US" w:bidi="ar-SA"/>
      </w:rPr>
    </w:lvl>
    <w:lvl w:ilvl="6" w:tplc="AE3CB6D6">
      <w:numFmt w:val="bullet"/>
      <w:lvlText w:val="•"/>
      <w:lvlJc w:val="left"/>
      <w:pPr>
        <w:ind w:left="5608" w:hanging="324"/>
      </w:pPr>
      <w:rPr>
        <w:lang w:val="ru-RU" w:eastAsia="en-US" w:bidi="ar-SA"/>
      </w:rPr>
    </w:lvl>
    <w:lvl w:ilvl="7" w:tplc="A9F2387E">
      <w:numFmt w:val="bullet"/>
      <w:lvlText w:val="•"/>
      <w:lvlJc w:val="left"/>
      <w:pPr>
        <w:ind w:left="6566" w:hanging="324"/>
      </w:pPr>
      <w:rPr>
        <w:lang w:val="ru-RU" w:eastAsia="en-US" w:bidi="ar-SA"/>
      </w:rPr>
    </w:lvl>
    <w:lvl w:ilvl="8" w:tplc="810C117E">
      <w:numFmt w:val="bullet"/>
      <w:lvlText w:val="•"/>
      <w:lvlJc w:val="left"/>
      <w:pPr>
        <w:ind w:left="7523" w:hanging="324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65"/>
    <w:rsid w:val="00472B83"/>
    <w:rsid w:val="007B477B"/>
    <w:rsid w:val="00D0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2EC9"/>
  <w15:chartTrackingRefBased/>
  <w15:docId w15:val="{CE1A919D-DA5B-4065-89C4-049A74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77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2024-12-23T07:31:00Z</dcterms:created>
  <dcterms:modified xsi:type="dcterms:W3CDTF">2024-12-23T07:34:00Z</dcterms:modified>
</cp:coreProperties>
</file>