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25" w:rsidRDefault="00373D25" w:rsidP="00373D25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Принят</w:t>
      </w:r>
    </w:p>
    <w:p w:rsidR="00373D25" w:rsidRDefault="00373D25" w:rsidP="00373D25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Педагогическим советом                                                          Утверждаю:                                                           </w:t>
      </w:r>
    </w:p>
    <w:p w:rsidR="00373D25" w:rsidRDefault="00373D25" w:rsidP="00373D25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Протокол №1                                                  Заведующий МБДОУ д/с №11 «Колобок»                                                               </w:t>
      </w:r>
    </w:p>
    <w:p w:rsidR="00373D25" w:rsidRDefault="00DA5FB9" w:rsidP="00373D25">
      <w:pPr>
        <w:spacing w:after="0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От  29</w:t>
      </w:r>
      <w:proofErr w:type="gramEnd"/>
      <w:r>
        <w:rPr>
          <w:rFonts w:ascii="Times New Roman" w:eastAsia="Calibri" w:hAnsi="Times New Roman"/>
          <w:sz w:val="28"/>
          <w:szCs w:val="28"/>
        </w:rPr>
        <w:t>.08.2025</w:t>
      </w:r>
      <w:r w:rsidR="00373D25">
        <w:rPr>
          <w:rFonts w:ascii="Times New Roman" w:eastAsia="Calibri" w:hAnsi="Times New Roman"/>
          <w:sz w:val="28"/>
          <w:szCs w:val="28"/>
        </w:rPr>
        <w:t>г.                                                _____________ Е. А. Мармарова</w:t>
      </w:r>
    </w:p>
    <w:p w:rsidR="00373D25" w:rsidRDefault="00373D25" w:rsidP="00373D25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</w:t>
      </w:r>
    </w:p>
    <w:p w:rsidR="00373D25" w:rsidRDefault="00373D25" w:rsidP="00373D25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373D25" w:rsidRDefault="00373D25" w:rsidP="00373D25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373D25" w:rsidRDefault="00373D25" w:rsidP="00373D25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373D25" w:rsidRDefault="00373D25" w:rsidP="00373D25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373D25" w:rsidRDefault="00373D25" w:rsidP="00373D25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373D25" w:rsidRDefault="00373D25" w:rsidP="00373D25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373D25" w:rsidRDefault="00373D25" w:rsidP="00373D25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373D25" w:rsidRDefault="00373D25" w:rsidP="00373D25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373D25" w:rsidRDefault="00373D25" w:rsidP="00373D25">
      <w:pPr>
        <w:spacing w:after="0"/>
        <w:jc w:val="center"/>
        <w:rPr>
          <w:rFonts w:ascii="Times New Roman" w:eastAsia="Calibri" w:hAnsi="Times New Roman"/>
          <w:b/>
          <w:sz w:val="32"/>
          <w:szCs w:val="32"/>
        </w:rPr>
      </w:pPr>
    </w:p>
    <w:p w:rsidR="00373D25" w:rsidRDefault="00373D25" w:rsidP="00373D25">
      <w:pPr>
        <w:spacing w:after="0"/>
        <w:jc w:val="center"/>
        <w:rPr>
          <w:rFonts w:ascii="Times New Roman" w:eastAsia="Calibri" w:hAnsi="Times New Roman"/>
          <w:b/>
          <w:sz w:val="32"/>
          <w:szCs w:val="32"/>
        </w:rPr>
      </w:pPr>
    </w:p>
    <w:p w:rsidR="00373D25" w:rsidRDefault="00373D25" w:rsidP="00373D25">
      <w:pPr>
        <w:spacing w:after="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УЧЕБНЫЙ ПЛАН</w:t>
      </w:r>
    </w:p>
    <w:p w:rsidR="00373D25" w:rsidRDefault="00373D25" w:rsidP="00373D25">
      <w:pPr>
        <w:spacing w:after="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МУНИЦИПАЛЬНОГО БЮДЖЕТНОГО ДОШКОЛЬНОГО ОБРАЗОВАТЕЛЬНОГО УЧРЕЖДЕНИЯ дет</w:t>
      </w:r>
      <w:r w:rsidR="00DA5FB9">
        <w:rPr>
          <w:rFonts w:ascii="Times New Roman" w:eastAsia="Calibri" w:hAnsi="Times New Roman"/>
          <w:b/>
          <w:sz w:val="32"/>
          <w:szCs w:val="32"/>
        </w:rPr>
        <w:t>ского сада №11 «Колобок» на 2025-2026</w:t>
      </w:r>
      <w:bookmarkStart w:id="0" w:name="_GoBack"/>
      <w:bookmarkEnd w:id="0"/>
      <w:r>
        <w:rPr>
          <w:rFonts w:ascii="Times New Roman" w:eastAsia="Calibri" w:hAnsi="Times New Roman"/>
          <w:b/>
          <w:sz w:val="32"/>
          <w:szCs w:val="32"/>
        </w:rPr>
        <w:t xml:space="preserve"> учебный год.</w:t>
      </w:r>
    </w:p>
    <w:p w:rsidR="00373D25" w:rsidRDefault="00373D25" w:rsidP="00373D25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373D25" w:rsidRDefault="00373D25" w:rsidP="00373D25">
      <w:pPr>
        <w:tabs>
          <w:tab w:val="left" w:pos="14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3D25" w:rsidRDefault="00373D25" w:rsidP="00373D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373D25" w:rsidRDefault="00373D25" w:rsidP="00373D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Календарный Учебный План НОД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D25" w:rsidRDefault="00373D25" w:rsidP="00373D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</w:t>
      </w:r>
      <w:proofErr w:type="gramStart"/>
      <w:r>
        <w:rPr>
          <w:rFonts w:ascii="Times New Roman" w:hAnsi="Times New Roman"/>
          <w:sz w:val="24"/>
          <w:szCs w:val="24"/>
        </w:rPr>
        <w:t>план  (</w:t>
      </w:r>
      <w:proofErr w:type="gramEnd"/>
      <w:r>
        <w:rPr>
          <w:rFonts w:ascii="Times New Roman" w:hAnsi="Times New Roman"/>
          <w:sz w:val="24"/>
          <w:szCs w:val="24"/>
        </w:rPr>
        <w:t>система непосредственно образовательной деятельности) является нормативным документом, устанавливающим перечень образовательных областей и имеет следующие разделы:</w:t>
      </w:r>
    </w:p>
    <w:p w:rsidR="00373D25" w:rsidRDefault="00373D25" w:rsidP="00373D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Нормативное  обеспечение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учебного плана.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Деятельность </w:t>
      </w:r>
      <w:proofErr w:type="gramStart"/>
      <w:r>
        <w:rPr>
          <w:rFonts w:ascii="Times New Roman" w:hAnsi="Times New Roman"/>
          <w:sz w:val="24"/>
          <w:szCs w:val="24"/>
        </w:rPr>
        <w:t>МБДОУ  основана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нормативно-правовых актах международного,  Российского, регионального законодательства, локальных актах МБДОУ: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Федерального закона Российской Федерации от 29.12.2012г. № 273-ФЗ «Об образовании в Российской Федерации»;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Приказа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программах-образовательных программ дошкольного образования»;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Приказа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образования»; </w:t>
      </w:r>
    </w:p>
    <w:p w:rsidR="00373D25" w:rsidRPr="00DD54D5" w:rsidRDefault="00373D25" w:rsidP="00DD54D5">
      <w:pPr>
        <w:spacing w:after="0"/>
        <w:rPr>
          <w:rFonts w:ascii="Times New Roman" w:eastAsia="Calibri" w:hAnsi="Times New Roman"/>
          <w:sz w:val="28"/>
          <w:szCs w:val="28"/>
        </w:rPr>
      </w:pPr>
      <w:r w:rsidRPr="00DD54D5">
        <w:rPr>
          <w:rFonts w:ascii="Times New Roman" w:eastAsia="Calibri" w:hAnsi="Times New Roman"/>
          <w:bCs/>
          <w:sz w:val="24"/>
          <w:szCs w:val="24"/>
        </w:rPr>
        <w:t xml:space="preserve">- </w:t>
      </w:r>
      <w:r w:rsidR="00DD54D5" w:rsidRPr="00DD54D5">
        <w:rPr>
          <w:rFonts w:ascii="Times New Roman" w:hAnsi="Times New Roman"/>
          <w:color w:val="000000" w:themeColor="text1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 молодежи»</w:t>
      </w:r>
      <w:r w:rsidR="00DD54D5" w:rsidRPr="00DD54D5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</w:t>
      </w:r>
      <w:r w:rsidR="00DD54D5" w:rsidRPr="00DD54D5">
        <w:rPr>
          <w:rFonts w:ascii="Times New Roman" w:eastAsia="Calibri" w:hAnsi="Times New Roman"/>
          <w:sz w:val="24"/>
          <w:szCs w:val="24"/>
        </w:rPr>
        <w:t xml:space="preserve">СанПиН 2.3/2.4.3590-20 от </w:t>
      </w:r>
      <w:r w:rsidR="00DD54D5" w:rsidRPr="00DD54D5">
        <w:rPr>
          <w:rFonts w:ascii="Times New Roman" w:hAnsi="Times New Roman"/>
          <w:color w:val="000000"/>
          <w:sz w:val="24"/>
          <w:szCs w:val="24"/>
        </w:rPr>
        <w:t>1 января 2021 года Постановлением Главного государственного санитарного врача России от 27 октября 2020 г. №32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Положения о лицензировании образовательной деятельности, утвержденным постановлением Правительства Российской Федерации </w:t>
      </w:r>
      <w:proofErr w:type="gramStart"/>
      <w:r>
        <w:rPr>
          <w:rFonts w:ascii="Times New Roman" w:eastAsia="Calibri" w:hAnsi="Times New Roman"/>
          <w:sz w:val="24"/>
          <w:szCs w:val="24"/>
        </w:rPr>
        <w:t>от  28.10.2013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N 966;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Конвенции о правах ребенка (1989 г.); 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Федерального закона «Об основных гарантиях прав ребенка в РФ» </w:t>
      </w:r>
      <w:proofErr w:type="gramStart"/>
      <w:r>
        <w:rPr>
          <w:rFonts w:ascii="Times New Roman" w:hAnsi="Times New Roman"/>
          <w:sz w:val="24"/>
          <w:szCs w:val="24"/>
        </w:rPr>
        <w:t>( в</w:t>
      </w:r>
      <w:proofErr w:type="gramEnd"/>
      <w:r>
        <w:rPr>
          <w:rFonts w:ascii="Times New Roman" w:hAnsi="Times New Roman"/>
          <w:sz w:val="24"/>
          <w:szCs w:val="24"/>
        </w:rPr>
        <w:t xml:space="preserve"> ред. Федеральных законов от 20.07.2000г. № 103-ФЗ, от 22.08.2004 г. № 122 –ФЗ, от 21.12.2004 г. № 170-ФЗ); 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Постановления правительства Ростовской области от 19.07.2012 г. № 659 г. Ростова-на-Дону «Концепция развития системы образования Ростовской области до 2020 г.»;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Устава </w:t>
      </w:r>
      <w:proofErr w:type="gramStart"/>
      <w:r>
        <w:rPr>
          <w:rFonts w:ascii="Times New Roman" w:hAnsi="Times New Roman"/>
          <w:sz w:val="24"/>
          <w:szCs w:val="24"/>
        </w:rPr>
        <w:t>МБДОУ  детского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сада №11 «Колобок»; 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Лицензии на осуществление образовательной деятельности;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Образовательной программы </w:t>
      </w:r>
      <w:proofErr w:type="gramStart"/>
      <w:r>
        <w:rPr>
          <w:rFonts w:ascii="Times New Roman" w:hAnsi="Times New Roman"/>
          <w:sz w:val="24"/>
          <w:szCs w:val="24"/>
        </w:rPr>
        <w:t>МБДОУ  детского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сада №11 «Колобок»;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Прочих нормативно-правовых документах, регламентирующих деятельность МБДОУ Федерального, </w:t>
      </w:r>
      <w:proofErr w:type="gramStart"/>
      <w:r>
        <w:rPr>
          <w:rFonts w:ascii="Times New Roman" w:hAnsi="Times New Roman"/>
          <w:sz w:val="24"/>
          <w:szCs w:val="24"/>
        </w:rPr>
        <w:t>регионального,  районного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уровня и приказами руководителя МБДОУ.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2.Особенности реализации </w:t>
      </w:r>
      <w:proofErr w:type="spellStart"/>
      <w:r>
        <w:rPr>
          <w:rFonts w:ascii="Times New Roman" w:hAnsi="Times New Roman"/>
          <w:b/>
          <w:sz w:val="24"/>
          <w:szCs w:val="24"/>
        </w:rPr>
        <w:t>инвариативной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вариативной частей учебного </w:t>
      </w:r>
      <w:proofErr w:type="gramStart"/>
      <w:r>
        <w:rPr>
          <w:rFonts w:ascii="Times New Roman" w:hAnsi="Times New Roman"/>
          <w:b/>
          <w:sz w:val="24"/>
          <w:szCs w:val="24"/>
        </w:rPr>
        <w:t>плана  для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каждой возрастной группы (количество видов непосредственной образовательной деятельности  проводимых в течение недели и общее количество минут (часов).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 структуре</w:t>
      </w:r>
      <w:proofErr w:type="gramEnd"/>
      <w:r>
        <w:rPr>
          <w:rFonts w:ascii="Times New Roman" w:hAnsi="Times New Roman"/>
          <w:sz w:val="24"/>
          <w:szCs w:val="24"/>
        </w:rPr>
        <w:t xml:space="preserve">  учебного  плана   выделена  инвариантная  (обязательная)  и  вариативная часть, формируемая МБДОУ.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Инвариантная  часть</w:t>
      </w:r>
      <w:proofErr w:type="gramEnd"/>
      <w:r>
        <w:rPr>
          <w:rFonts w:ascii="Times New Roman" w:hAnsi="Times New Roman"/>
          <w:sz w:val="24"/>
          <w:szCs w:val="24"/>
        </w:rPr>
        <w:t xml:space="preserve">  обеспечивает  выполнение  обязательной  части  основной  образовательной  программы  МБДОУ  на  основе  основной  образовательной  программы дошкольного  образования  «От  рождения  до  школы»  под  редакцией  </w:t>
      </w:r>
      <w:proofErr w:type="spellStart"/>
      <w:r>
        <w:rPr>
          <w:rFonts w:ascii="Times New Roman" w:hAnsi="Times New Roman"/>
          <w:sz w:val="24"/>
          <w:szCs w:val="24"/>
        </w:rPr>
        <w:t>Н.Е.Вераксы</w:t>
      </w:r>
      <w:proofErr w:type="spellEnd"/>
      <w:r>
        <w:rPr>
          <w:rFonts w:ascii="Times New Roman" w:hAnsi="Times New Roman"/>
          <w:sz w:val="24"/>
          <w:szCs w:val="24"/>
        </w:rPr>
        <w:t xml:space="preserve">,  Т.С. Комаровой, М.А. Васильевой (изд. 3-е, исправленное и дополненное. М. </w:t>
      </w:r>
      <w:proofErr w:type="gramStart"/>
      <w:r>
        <w:rPr>
          <w:rFonts w:ascii="Times New Roman" w:hAnsi="Times New Roman"/>
          <w:sz w:val="24"/>
          <w:szCs w:val="24"/>
        </w:rPr>
        <w:t>Мозаика  -</w:t>
      </w:r>
      <w:proofErr w:type="gramEnd"/>
      <w:r>
        <w:rPr>
          <w:rFonts w:ascii="Times New Roman" w:hAnsi="Times New Roman"/>
          <w:sz w:val="24"/>
          <w:szCs w:val="24"/>
        </w:rPr>
        <w:t xml:space="preserve">  Синтез, 2015г.), 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Инвариантная  часть</w:t>
      </w:r>
      <w:proofErr w:type="gramEnd"/>
      <w:r>
        <w:rPr>
          <w:rFonts w:ascii="Times New Roman" w:hAnsi="Times New Roman"/>
          <w:sz w:val="24"/>
          <w:szCs w:val="24"/>
        </w:rPr>
        <w:t xml:space="preserve">  реализуется  через  разные  виды  организованной  образовательной деятельности  и  составляет  не  менее  60%  от  общего  нормативного  времени,  отводимого  на усвоение образовательной программы. Обязательная часть </w:t>
      </w:r>
      <w:proofErr w:type="gramStart"/>
      <w:r>
        <w:rPr>
          <w:rFonts w:ascii="Times New Roman" w:hAnsi="Times New Roman"/>
          <w:sz w:val="24"/>
          <w:szCs w:val="24"/>
        </w:rPr>
        <w:t>обеспечивает  результаты</w:t>
      </w:r>
      <w:proofErr w:type="gramEnd"/>
      <w:r>
        <w:rPr>
          <w:rFonts w:ascii="Times New Roman" w:hAnsi="Times New Roman"/>
          <w:sz w:val="24"/>
          <w:szCs w:val="24"/>
        </w:rPr>
        <w:t xml:space="preserve"> освоения детьми основной образовательной программы дошкольного образования. Вариативная </w:t>
      </w:r>
      <w:proofErr w:type="gramStart"/>
      <w:r>
        <w:rPr>
          <w:rFonts w:ascii="Times New Roman" w:hAnsi="Times New Roman"/>
          <w:sz w:val="24"/>
          <w:szCs w:val="24"/>
        </w:rPr>
        <w:t>часть  сформирована</w:t>
      </w:r>
      <w:proofErr w:type="gramEnd"/>
      <w:r>
        <w:rPr>
          <w:rFonts w:ascii="Times New Roman" w:hAnsi="Times New Roman"/>
          <w:sz w:val="24"/>
          <w:szCs w:val="24"/>
        </w:rPr>
        <w:t xml:space="preserve">  образовательным учреждением с </w:t>
      </w:r>
      <w:proofErr w:type="spellStart"/>
      <w:r>
        <w:rPr>
          <w:rFonts w:ascii="Times New Roman" w:hAnsi="Times New Roman"/>
          <w:sz w:val="24"/>
          <w:szCs w:val="24"/>
        </w:rPr>
        <w:t>учѐтом</w:t>
      </w:r>
      <w:proofErr w:type="spellEnd"/>
      <w:r>
        <w:rPr>
          <w:rFonts w:ascii="Times New Roman" w:hAnsi="Times New Roman"/>
          <w:sz w:val="24"/>
          <w:szCs w:val="24"/>
        </w:rPr>
        <w:t xml:space="preserve"> видовой принадлежности учреждения, наличия приоритетных направлений его </w:t>
      </w:r>
      <w:r>
        <w:rPr>
          <w:rFonts w:ascii="Times New Roman" w:hAnsi="Times New Roman"/>
          <w:sz w:val="24"/>
          <w:szCs w:val="24"/>
        </w:rPr>
        <w:lastRenderedPageBreak/>
        <w:t xml:space="preserve">деятельности. </w:t>
      </w:r>
      <w:proofErr w:type="gramStart"/>
      <w:r>
        <w:rPr>
          <w:rFonts w:ascii="Times New Roman" w:hAnsi="Times New Roman"/>
          <w:sz w:val="24"/>
          <w:szCs w:val="24"/>
        </w:rPr>
        <w:t>Вариативная  (</w:t>
      </w:r>
      <w:proofErr w:type="gramEnd"/>
      <w:r>
        <w:rPr>
          <w:rFonts w:ascii="Times New Roman" w:hAnsi="Times New Roman"/>
          <w:sz w:val="24"/>
          <w:szCs w:val="24"/>
        </w:rPr>
        <w:t>модульная)  часть  учебного  плана,  формируемая  образовательным учреждением,  составляет  не  более  40%  от  общего  нормативного  времени,  отводимого  на усвоение образовательной программы,  и  обеспечивает вариативность образования; позволяет более полно реализовать социальный заказ на образовательные услуги, учитывать специфику МБДОУ, в котором осуществляется образовательный процесс.</w:t>
      </w:r>
    </w:p>
    <w:p w:rsidR="00373D25" w:rsidRPr="00DD54D5" w:rsidRDefault="00373D25" w:rsidP="00DD54D5">
      <w:pPr>
        <w:spacing w:after="0"/>
        <w:rPr>
          <w:rFonts w:ascii="Times New Roman" w:eastAsia="Calibri" w:hAnsi="Times New Roman"/>
          <w:sz w:val="28"/>
          <w:szCs w:val="28"/>
        </w:rPr>
      </w:pPr>
      <w:r w:rsidRPr="00DD54D5">
        <w:rPr>
          <w:rFonts w:ascii="Times New Roman" w:hAnsi="Times New Roman"/>
          <w:sz w:val="24"/>
          <w:szCs w:val="24"/>
        </w:rPr>
        <w:t>В соответс</w:t>
      </w:r>
      <w:r w:rsidR="00DD54D5">
        <w:rPr>
          <w:rFonts w:ascii="Times New Roman" w:hAnsi="Times New Roman"/>
          <w:sz w:val="24"/>
          <w:szCs w:val="24"/>
        </w:rPr>
        <w:t xml:space="preserve">твии с </w:t>
      </w:r>
      <w:r w:rsidR="00DD54D5" w:rsidRPr="00DD54D5">
        <w:rPr>
          <w:rFonts w:ascii="Times New Roman" w:hAnsi="Times New Roman"/>
          <w:color w:val="000000" w:themeColor="text1"/>
          <w:sz w:val="24"/>
          <w:szCs w:val="24"/>
        </w:rPr>
        <w:t>«Санитарно-эпидемиологич</w:t>
      </w:r>
      <w:r w:rsidR="00DD54D5">
        <w:rPr>
          <w:rFonts w:ascii="Times New Roman" w:hAnsi="Times New Roman"/>
          <w:color w:val="000000" w:themeColor="text1"/>
          <w:sz w:val="24"/>
          <w:szCs w:val="24"/>
        </w:rPr>
        <w:t xml:space="preserve">еские требования к организациям </w:t>
      </w:r>
      <w:r w:rsidR="00DD54D5" w:rsidRPr="00DD54D5">
        <w:rPr>
          <w:rFonts w:ascii="Times New Roman" w:hAnsi="Times New Roman"/>
          <w:color w:val="000000" w:themeColor="text1"/>
          <w:sz w:val="24"/>
          <w:szCs w:val="24"/>
        </w:rPr>
        <w:t>воспитания и обучения, отдыха и оздоровления детей и молодежи»</w:t>
      </w:r>
      <w:r w:rsidR="00DD54D5" w:rsidRPr="00DD54D5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</w:t>
      </w:r>
      <w:r w:rsidR="000A38BD" w:rsidRPr="000A38BD">
        <w:rPr>
          <w:rFonts w:ascii="Times New Roman" w:eastAsia="Calibri" w:hAnsi="Times New Roman"/>
          <w:sz w:val="24"/>
          <w:szCs w:val="24"/>
        </w:rPr>
        <w:t>СанПиН 2.4.3648</w:t>
      </w:r>
      <w:r w:rsidR="00DD54D5" w:rsidRPr="000A38BD">
        <w:rPr>
          <w:rFonts w:ascii="Times New Roman" w:eastAsia="Calibri" w:hAnsi="Times New Roman"/>
          <w:sz w:val="24"/>
          <w:szCs w:val="24"/>
        </w:rPr>
        <w:t xml:space="preserve">-20 </w:t>
      </w:r>
      <w:r>
        <w:rPr>
          <w:rFonts w:ascii="Times New Roman" w:hAnsi="Times New Roman"/>
          <w:sz w:val="24"/>
          <w:szCs w:val="24"/>
        </w:rPr>
        <w:t>в МБДОУ детском саду №11 «</w:t>
      </w:r>
      <w:proofErr w:type="gramStart"/>
      <w:r>
        <w:rPr>
          <w:rFonts w:ascii="Times New Roman" w:hAnsi="Times New Roman"/>
          <w:sz w:val="24"/>
          <w:szCs w:val="24"/>
        </w:rPr>
        <w:t>Колобок»  установлены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Регламентированная деятельность: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образовательный  процесс</w:t>
      </w:r>
      <w:proofErr w:type="gramEnd"/>
      <w:r>
        <w:rPr>
          <w:rFonts w:ascii="Times New Roman" w:hAnsi="Times New Roman"/>
          <w:sz w:val="24"/>
          <w:szCs w:val="24"/>
        </w:rPr>
        <w:t xml:space="preserve">  в  ДОУ  выстраивается  по  следующим направлениям:   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/>
          <w:sz w:val="24"/>
          <w:szCs w:val="24"/>
        </w:rPr>
        <w:t>образовательная  деятельность</w:t>
      </w:r>
      <w:proofErr w:type="gramEnd"/>
      <w:r>
        <w:rPr>
          <w:rFonts w:ascii="Times New Roman" w:hAnsi="Times New Roman"/>
          <w:sz w:val="24"/>
          <w:szCs w:val="24"/>
        </w:rPr>
        <w:t xml:space="preserve">,  осуществляемая  в  процессе  организации  различных видов  детской  деятельности  (игровой,  коммуникативной,  трудовой,  познавательно-исследовательской,  продуктивной,  музыкально-художественной  и  т.д.)  –  организованная образовательная деятельность; 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/>
          <w:sz w:val="24"/>
          <w:szCs w:val="24"/>
        </w:rPr>
        <w:t>образовательная  деятельность</w:t>
      </w:r>
      <w:proofErr w:type="gramEnd"/>
      <w:r>
        <w:rPr>
          <w:rFonts w:ascii="Times New Roman" w:hAnsi="Times New Roman"/>
          <w:sz w:val="24"/>
          <w:szCs w:val="24"/>
        </w:rPr>
        <w:t xml:space="preserve">,  осуществляемая  в  ходе  режимных  моментов  –  как  в совместной  деятельности  взрослого  и  детей,  так  и  в  самостоятельной  деятельности дошкольников; 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взаимодействие с семьями воспитанников.</w:t>
      </w:r>
    </w:p>
    <w:p w:rsidR="00373D25" w:rsidRDefault="00373D25" w:rsidP="00373D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 плане</w:t>
      </w:r>
      <w:proofErr w:type="gramEnd"/>
      <w:r>
        <w:rPr>
          <w:rFonts w:ascii="Times New Roman" w:hAnsi="Times New Roman"/>
          <w:sz w:val="24"/>
          <w:szCs w:val="24"/>
        </w:rPr>
        <w:t xml:space="preserve">  в  соответствии  с  ФГОС  отражены  образовательные  области, обеспечивающие  социально-коммуникативное,    познавательное,  речевое,   художественно-эстетическое и физическое развитие детей. </w:t>
      </w:r>
      <w:proofErr w:type="gramStart"/>
      <w:r>
        <w:rPr>
          <w:rFonts w:ascii="Times New Roman" w:hAnsi="Times New Roman"/>
          <w:sz w:val="24"/>
          <w:szCs w:val="24"/>
        </w:rPr>
        <w:t>Каждой  образовательной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 области  соответствуют  различные  виды  организованной образовательной деятельности, название,  содержание, периодичность    которых определяются основной  образовательной программой ДОУ.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дошкольного образовательного учреждения, согласно </w:t>
      </w:r>
      <w:r w:rsidR="000A38BD" w:rsidRPr="000A38BD">
        <w:rPr>
          <w:rFonts w:ascii="Times New Roman" w:eastAsia="Calibri" w:hAnsi="Times New Roman"/>
          <w:sz w:val="24"/>
          <w:szCs w:val="24"/>
        </w:rPr>
        <w:t>СанПиН 2.4.3648-20</w:t>
      </w:r>
      <w:r>
        <w:rPr>
          <w:rFonts w:ascii="Times New Roman" w:hAnsi="Times New Roman"/>
          <w:sz w:val="24"/>
          <w:szCs w:val="24"/>
        </w:rPr>
        <w:t xml:space="preserve">, регламентируется длительность образовательной нагрузки а не количество занятий с детьми. Для детей младшего дошкольного возраста от 2 до 3 </w:t>
      </w:r>
      <w:proofErr w:type="gramStart"/>
      <w:r>
        <w:rPr>
          <w:rFonts w:ascii="Times New Roman" w:hAnsi="Times New Roman"/>
          <w:sz w:val="24"/>
          <w:szCs w:val="24"/>
        </w:rPr>
        <w:t>лет  планируют</w:t>
      </w:r>
      <w:proofErr w:type="gramEnd"/>
      <w:r>
        <w:rPr>
          <w:rFonts w:ascii="Times New Roman" w:hAnsi="Times New Roman"/>
          <w:sz w:val="24"/>
          <w:szCs w:val="24"/>
        </w:rPr>
        <w:t xml:space="preserve">  не  более  10  занятий  в  неделю  (развитие  речи,  дидактические  игры,  развитие  движений,  музыкальные  занятия) продолжительностью  не  более  8-10  мин.  </w:t>
      </w:r>
      <w:proofErr w:type="gramStart"/>
      <w:r>
        <w:rPr>
          <w:rFonts w:ascii="Times New Roman" w:hAnsi="Times New Roman"/>
          <w:sz w:val="24"/>
          <w:szCs w:val="24"/>
        </w:rPr>
        <w:t>Допускается  осуществлять</w:t>
      </w:r>
      <w:proofErr w:type="gramEnd"/>
      <w:r>
        <w:rPr>
          <w:rFonts w:ascii="Times New Roman" w:hAnsi="Times New Roman"/>
          <w:sz w:val="24"/>
          <w:szCs w:val="24"/>
        </w:rPr>
        <w:t xml:space="preserve">  образовательную  деятельность  в  первую  и  во  вторую половину  дня  (по  8-10  минут).  </w:t>
      </w:r>
      <w:proofErr w:type="gramStart"/>
      <w:r>
        <w:rPr>
          <w:rFonts w:ascii="Times New Roman" w:hAnsi="Times New Roman"/>
          <w:sz w:val="24"/>
          <w:szCs w:val="24"/>
        </w:rPr>
        <w:t>В  теплое</w:t>
      </w:r>
      <w:proofErr w:type="gramEnd"/>
      <w:r>
        <w:rPr>
          <w:rFonts w:ascii="Times New Roman" w:hAnsi="Times New Roman"/>
          <w:sz w:val="24"/>
          <w:szCs w:val="24"/>
        </w:rPr>
        <w:t xml:space="preserve"> время  года  рекомендуется  образовательную  деятельность  осуществлять  на  участке вовремя прогулки. 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 в младшей группе (дети четвертого года жизни) – 10 занятий, в средней группе (дети пятого года жизни) – 10, в старшей группе (дети шестого года жизни) – 13, в подготовительной (дети седьмого года жизни) – 14 занятий.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 допустимое количество занятий в первой половине дня в младшей и средней группах не должно превышать двух занятий, а в старшей и подготовительной - трех.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занятий для детей 4-го года жизни – не более 15 минут, для детей 5-го года жизни – не более 20 минут, для детей 6-го года жизни – не более 25 минут, а для детей 7-го года жизни – не более 30 минут.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середине занятия проводят физкультурную паузу, физкультминутку. Перерывы между занятиями – не менее 10 минут. 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для детей среднего и старшего дошкольного возраста могут проводиться во второй половине дня, но не чаще 2-3 раз в неделю. Длительность этих занятий – не более 20-30 минут в зависимости от возраста детей. В середине занятия статического характера проводят физкультминутку.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Организованная образовательная деятельность</w:t>
      </w:r>
      <w:r>
        <w:rPr>
          <w:rFonts w:ascii="Times New Roman" w:hAnsi="Times New Roman"/>
          <w:sz w:val="24"/>
          <w:szCs w:val="24"/>
        </w:rPr>
        <w:t xml:space="preserve"> с детьми 2-3 лет проводится 2 раза в день: в первой половине дня по 10 минут с перерывами 10 минут. Объем и продолжительность образовательной деятельности в группах общеразвивающей направленности от 3-х до 7-ми лет: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Младшая и средняя группы – не более 2 занятий по 15–20 минут.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старшей группе – 2–3 занятия по 25 минут.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подготовительной группе – 2–3 занятия по 30 минут.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середине занятий проводится </w:t>
      </w:r>
      <w:proofErr w:type="spellStart"/>
      <w:r>
        <w:rPr>
          <w:rFonts w:ascii="Times New Roman" w:hAnsi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/>
          <w:sz w:val="24"/>
          <w:szCs w:val="24"/>
        </w:rPr>
        <w:t>, перерыв между занятиями составляет 10 минут.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Нерегламентированная деятельность</w:t>
      </w:r>
      <w:r>
        <w:rPr>
          <w:rFonts w:ascii="Times New Roman" w:hAnsi="Times New Roman"/>
          <w:sz w:val="24"/>
          <w:szCs w:val="24"/>
        </w:rPr>
        <w:t xml:space="preserve"> осуществляется в игровой форме и направлена на свободное становление личности ребенка, его способностей, возможностей, развитие творческих способностей; формирование представлений о человеке в истории и культуре, на привитие навыков личной гигиены и самообслуживания, воспитания культуры, стимулирования свободного выбора вида деятельности, закрепление умений и навыков в различных ситуациях. 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Нерегламентированная деятельность в образовательном процессе МБДОУ представлена в виде совместной и самостоятельной деятельности.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Совместная с педагогом</w:t>
      </w:r>
      <w:r>
        <w:rPr>
          <w:rFonts w:ascii="Times New Roman" w:hAnsi="Times New Roman"/>
          <w:sz w:val="24"/>
          <w:szCs w:val="24"/>
        </w:rPr>
        <w:t xml:space="preserve"> деятельность предполагает труд в природе и хозяйственно-бытовой труд, игровая деятельность во всех направлениях жизнедеятельности, развитие эмоциональной сферы, коррекцию речи, музыкально-</w:t>
      </w:r>
      <w:proofErr w:type="gramStart"/>
      <w:r>
        <w:rPr>
          <w:rFonts w:ascii="Times New Roman" w:hAnsi="Times New Roman"/>
          <w:sz w:val="24"/>
          <w:szCs w:val="24"/>
        </w:rPr>
        <w:t>ритмическую  деятельность</w:t>
      </w:r>
      <w:proofErr w:type="gramEnd"/>
      <w:r>
        <w:rPr>
          <w:rFonts w:ascii="Times New Roman" w:hAnsi="Times New Roman"/>
          <w:sz w:val="24"/>
          <w:szCs w:val="24"/>
        </w:rPr>
        <w:t xml:space="preserve"> – все формы взаимодействия направлены на создание условий для благоприятного общения взрослого и ребенка, воспитания гражданского и нравственного начала, закрепления умений и навыков, полученных в регламентированной деятельности.</w:t>
      </w:r>
    </w:p>
    <w:p w:rsidR="00373D25" w:rsidRDefault="00373D25" w:rsidP="00373D2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Самостоятельная деятельность</w:t>
      </w:r>
      <w:r>
        <w:rPr>
          <w:rFonts w:ascii="Times New Roman" w:hAnsi="Times New Roman"/>
          <w:sz w:val="24"/>
          <w:szCs w:val="24"/>
        </w:rPr>
        <w:t xml:space="preserve"> детей 3-7 лет (игры, подготовка к занятиям, личная гигиена) занимает в режиме дня не менее 3-</w:t>
      </w:r>
      <w:proofErr w:type="gramStart"/>
      <w:r>
        <w:rPr>
          <w:rFonts w:ascii="Times New Roman" w:hAnsi="Times New Roman"/>
          <w:sz w:val="24"/>
          <w:szCs w:val="24"/>
        </w:rPr>
        <w:t>4  часов</w:t>
      </w:r>
      <w:proofErr w:type="gramEnd"/>
      <w:r>
        <w:rPr>
          <w:rFonts w:ascii="Times New Roman" w:hAnsi="Times New Roman"/>
          <w:sz w:val="24"/>
          <w:szCs w:val="24"/>
        </w:rPr>
        <w:t xml:space="preserve">  и   составляет  не  менее  40%  от  объема  нерегламентированной  деятельности.  </w:t>
      </w:r>
      <w:proofErr w:type="gramStart"/>
      <w:r>
        <w:rPr>
          <w:rFonts w:ascii="Times New Roman" w:hAnsi="Times New Roman"/>
          <w:sz w:val="24"/>
          <w:szCs w:val="24"/>
        </w:rPr>
        <w:t>Педагогами  создаются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 условия  для стимуляции творческой активности ребенка в разнообразных сферах деятельности с учетом самостоятельного выбора.</w:t>
      </w:r>
    </w:p>
    <w:p w:rsidR="00373D25" w:rsidRDefault="00373D25" w:rsidP="00373D25">
      <w:pPr>
        <w:shd w:val="clear" w:color="auto" w:fill="FFFFFF"/>
        <w:tabs>
          <w:tab w:val="left" w:pos="116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- Социально-коммуникативное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развитие направлено на усвоение норм и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ценностей, принятых в обществе, включая моральные и нравственные ценности;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развитие общения и взаимодействия ребёнка с взрослыми и сверстниками;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>
        <w:rPr>
          <w:rFonts w:ascii="Times New Roman" w:hAnsi="Times New Roman"/>
          <w:color w:val="000000"/>
          <w:spacing w:val="-6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собственных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действий; развитие социального и эмоционального интеллекта, эмоциональной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отзывчивости, сопереживания, формирование готовности к совместной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373D25" w:rsidRDefault="00373D25" w:rsidP="00373D2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- Познавательное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развитие предполагает развитие интересов детей,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формирование первичных представлений о себе, других людях, объектах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окружающего мира, о свойствах и отношениях объектов окружающего мира, (форме, </w:t>
      </w:r>
      <w:r>
        <w:rPr>
          <w:rFonts w:ascii="Times New Roman" w:hAnsi="Times New Roman"/>
          <w:color w:val="000000"/>
          <w:sz w:val="24"/>
          <w:szCs w:val="24"/>
        </w:rPr>
        <w:t xml:space="preserve">цвете, размере, материале, звучании, ритме, темпе, количестве, числе, части и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народа, об отечественных традициях и праздниках, о планете Земля </w:t>
      </w:r>
      <w:proofErr w:type="spellStart"/>
      <w:r>
        <w:rPr>
          <w:rFonts w:ascii="Times New Roman" w:hAnsi="Times New Roman"/>
          <w:color w:val="000000"/>
          <w:spacing w:val="-7"/>
          <w:sz w:val="24"/>
          <w:szCs w:val="24"/>
        </w:rPr>
        <w:t>какобщем</w:t>
      </w:r>
      <w:proofErr w:type="spellEnd"/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доме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людей, об особенностях её природы, многообразии стран и народов мира.</w:t>
      </w:r>
    </w:p>
    <w:p w:rsidR="00373D25" w:rsidRDefault="00373D25" w:rsidP="00373D2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>-Речевое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развитие включает владение речью как средством общения 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культуры; обогащение активного словаря; развитие связной, грамматически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правильной диалогической и монологической речи; развитие речевого творчества;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развитие звуковой и интонационной культуры речи, фонематического слуха;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знакомство с книжной культурой, детской литературой, понимание на слух текстов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различных жанров детской литературы;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lastRenderedPageBreak/>
        <w:t>формирование звуковой аналитико-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синтетической активности как предпосылки обучения грамоте.</w:t>
      </w:r>
    </w:p>
    <w:p w:rsidR="00373D25" w:rsidRDefault="00373D25" w:rsidP="00373D2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- Художественно-эстетическое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развитие предполагает развитие предпосылок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ценностно-смыслового восприятия и понимания произведений искусства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(словесного, музыкального, изобразительного), мира, природы; становление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фольклора; стимулирование сопереживания персонажам художественных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др.).</w:t>
      </w:r>
    </w:p>
    <w:p w:rsidR="00373D25" w:rsidRDefault="00373D25" w:rsidP="00373D2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- Физическое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развитие включает приобретение опыта в следующих видах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деятельности детей: двигательной, в том числе связанной с выполнением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системы организма, развитию равновесия, координации движения, крупной и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мелкой моторики обеих рук, а также с правильным, не наносящем ущерба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организму, выполнением основных движений (ходьба, бег, мягкие прыжки,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повороты в обе стороны), формирование начальных представлений о некоторых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видах, спорта, овладение подвижными играми с правилами; становление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целенаправленности и </w:t>
      </w:r>
      <w:proofErr w:type="spellStart"/>
      <w:r>
        <w:rPr>
          <w:rFonts w:ascii="Times New Roman" w:hAnsi="Times New Roman"/>
          <w:color w:val="000000"/>
          <w:spacing w:val="-7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в двигательной сфере; становление ценностей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здорового образа жизни, овладение его элементарными нормами и правилами (в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питании, двигательном режиме, закаливании, при формировании полезных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привычек и др.).</w:t>
      </w:r>
    </w:p>
    <w:p w:rsidR="00373D25" w:rsidRDefault="00373D25" w:rsidP="00373D2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8"/>
          <w:sz w:val="24"/>
          <w:szCs w:val="24"/>
        </w:rPr>
        <w:t>- Вариативная часть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учебного плана, формируемая участниками образовательного процесса ДОУ, обеспечивает вариативность образования, отражает приоритетные направления деятельности МБДОУ и расширение области образовательных услуг для воспитанников. Для этого в МБДОУ функционирует кружок</w:t>
      </w:r>
    </w:p>
    <w:p w:rsidR="00CD63EC" w:rsidRDefault="00CD63EC"/>
    <w:sectPr w:rsidR="00CD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2053"/>
    <w:multiLevelType w:val="hybridMultilevel"/>
    <w:tmpl w:val="7C3A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052A0"/>
    <w:multiLevelType w:val="hybridMultilevel"/>
    <w:tmpl w:val="803A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B9"/>
    <w:rsid w:val="000A38BD"/>
    <w:rsid w:val="00373D25"/>
    <w:rsid w:val="004E53B9"/>
    <w:rsid w:val="007E67D1"/>
    <w:rsid w:val="00A439F3"/>
    <w:rsid w:val="00CD63EC"/>
    <w:rsid w:val="00DA5FB9"/>
    <w:rsid w:val="00D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9EB7"/>
  <w15:chartTrackingRefBased/>
  <w15:docId w15:val="{293B09DA-6A70-48BC-B44D-15B12138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7</cp:revision>
  <dcterms:created xsi:type="dcterms:W3CDTF">2021-10-15T13:38:00Z</dcterms:created>
  <dcterms:modified xsi:type="dcterms:W3CDTF">2025-12-22T12:48:00Z</dcterms:modified>
</cp:coreProperties>
</file>