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27" w:rsidRDefault="00502427" w:rsidP="00AE6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AE6956" w:rsidRPr="00502427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u w:val="single"/>
          <w:lang w:eastAsia="ru-RU"/>
        </w:rPr>
      </w:pPr>
      <w:r w:rsidRPr="00502427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u w:val="single"/>
          <w:lang w:eastAsia="ru-RU"/>
        </w:rPr>
        <w:t>«Профессиональный стандарт педагога в ДОУ»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AE6956" w:rsidRPr="00AE6956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 </w:t>
      </w:r>
      <w:r w:rsidR="00AE6956"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2013 году был утвержден </w:t>
      </w:r>
      <w:proofErr w:type="spellStart"/>
      <w:r w:rsidR="00AE6956"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</w:t>
      </w:r>
      <w:proofErr w:type="spellEnd"/>
      <w:r w:rsidR="00AE6956"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педагога на всех уровнях образования. В силу данный документ вступил с 1 января 2017 года.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Стандарт</w:t>
      </w: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Профессиональный стандарт</w:t>
      </w: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(ч. 2 ст. 195.1 ТК РФ).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Под применением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профстандартов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понимают использование их положений в организации деятельности образовательной организации, в том числе: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работодателями при формировании кадровой политики и в управлении персоналом;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аттестации для определения соответствия занимаемой должности;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разработке штатного расписания для определения наименования должностей;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разработке федеральных государственных образовательных стандартов профессионального образования.</w:t>
      </w:r>
    </w:p>
    <w:p w:rsidR="00502427" w:rsidRDefault="00AE6956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502427" w:rsidRDefault="00502427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Профстандарты</w:t>
      </w:r>
      <w:proofErr w:type="spellEnd"/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нужны</w:t>
      </w:r>
      <w:r w:rsidRPr="00AE6956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:</w:t>
      </w: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Во-вторых, при разработке образовательных программ: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профессионального образования (ч. 7 ст. 11 Закона от 29 декабря 2012 г. № 273-ФЗ);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профессионального обучения (ч. 8 ст. 73 Закона от 29 декабря 2012 г. № 273-ФЗ);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дополнительного профессионального образования (ч. 9 ст. 76 Закона от 29 декабря 2012 г. № 273-ФЗ).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Связь между требованиями к воспитателю ДОУ по ФГОС и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профстандарту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К </w:t>
      </w:r>
      <w:proofErr w:type="spellStart"/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педработникам</w:t>
      </w:r>
      <w:proofErr w:type="spellEnd"/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ДОУ</w:t>
      </w: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(воспитателям, педагогам, узким специалистам) сейчас применяется </w:t>
      </w: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2 вида стандартов: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ФГОС,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утвержденный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Минобрнауки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РФ;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утвержденный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Минтруда РФ.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работе, разработке инструкций по должности и другим действиям, касающимся конкретных работников.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lang w:eastAsia="ru-RU"/>
        </w:rPr>
        <w:t>Цели профессионального стандарта: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Повысить мотивацию педагогических работников к труду и качеству образования;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Установление единых требований к содержанию и качеству профессиональной педагогической деятельности;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Разработка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системы оценки уровня квалификации педагогов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при приеме на работу, при аттестации, планирование карьеры и в профессиональной деятельности.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</w:t>
      </w:r>
      <w:proofErr w:type="gramEnd"/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lang w:eastAsia="ru-RU"/>
        </w:rPr>
        <w:t>в функции педагога входят: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разработка и реализация программ учебных дисциплин в рамках основной общеобразовательной программы;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планирование и проведение учебных занятий;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систематический анализ эффективности учебных занятий и подходов к обучению;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организация, осуществление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обучающимися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формирование универсальных учебных действий;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формирование навыков, связанных с информационно-коммуникационными технологиями;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формирование мотивации к обучению;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В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профстандарте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педагога представлены требования к педагогу дошкольного образования - воспитателю, отражающие специфику его работы на дошкольном уровне образования.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Портрет воспитателя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Чтобы выполнять возложенные на специалиста задачи, согласно </w:t>
      </w:r>
      <w:proofErr w:type="spellStart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>профстандарту</w:t>
      </w:r>
      <w:proofErr w:type="spellEnd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 воспитателя 2018, он должен обладать определенными навыками и знаниями, а наибольшую сложность вызывает воспитательная функция, которая требует от педагога умения управлять индивидуальной и групповой деятельностью детей, анализировать состояние детского коллектива, формировать психологически комфортную среду, защищать достоинство и интересы воспитанников, эффективно взаимодействовать с другими педагогами.</w:t>
      </w:r>
      <w:proofErr w:type="gramEnd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 </w:t>
      </w:r>
      <w:proofErr w:type="gramStart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Следовательно, для успешной реализации организаторской, образовательной и воспитательной функций воспитатель должен соблюдать нравственные, этические и правовые нормы, для чего ему необходимо знать: действующие законодательные формы в сфере защиты прав детей и работы с ними; основы детской психологии, закономерности развития детей, общие кризисные точки; базу </w:t>
      </w:r>
      <w:proofErr w:type="spellStart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>психодидактики</w:t>
      </w:r>
      <w:proofErr w:type="spellEnd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>; принципы эффективного достижения целей в ходе реализации образовательной деятельности;</w:t>
      </w:r>
      <w:proofErr w:type="gramEnd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 апробированные педагогические технологии, методики и приемы.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К педагогу дошкольного образования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профстандартом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предъявляются следующие требования: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lang w:eastAsia="ru-RU"/>
        </w:rPr>
        <w:t>Трудовые действия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Участие</w:t>
      </w:r>
      <w:r w:rsidRPr="00AE6956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Организация</w:t>
      </w:r>
      <w:r w:rsidRPr="00AE6956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Необходимые умения: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конструирование), создания широких возможностей для развития свободной игры детей, в том числе обеспечения игрового времени и пространства.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сформированности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Владеть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ИКТ-компетентностью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lang w:eastAsia="ru-RU"/>
        </w:rPr>
        <w:t>Необходимые знания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Основные психологические подходы: культурно-исторический,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деятельностный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Общие закономерности развития ребенка в раннем и дошкольном возрасте.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Особенности становления и развития детских деятельностей в раннем и дошкольном возрасте.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Профессиональные компетенции педагога дошкольного образования (воспитателя, отражающие специфику работы на дошкольном уровне образования).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Педагог дошкольного образования должен: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Уметь организовывать ведущие в дошкольном возрасте виды деятельности: предметно-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манипулятивную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игровую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обеспечивая развитие детей. Организовывать совместную и самостоятельную деятельность дошкольников.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сформированности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11. Владеть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ИКТ-компетенцией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Информационная справка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профстандарте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педагога используются следующие понятия: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компетенция – способность применять знания, умения и опыт в трудовой деятельности;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Принятые профессиональные стандарты педагогических  работников в сфере общего образования</w:t>
      </w:r>
    </w:p>
    <w:tbl>
      <w:tblPr>
        <w:tblW w:w="1072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545"/>
        <w:gridCol w:w="2551"/>
        <w:gridCol w:w="2212"/>
        <w:gridCol w:w="2891"/>
      </w:tblGrid>
      <w:tr w:rsidR="00AE6956" w:rsidRPr="00AE6956" w:rsidTr="00787BF1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№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 xml:space="preserve">Наименование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Профстандарта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Возможные наименования должностей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Утверждающий документ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 xml:space="preserve">Дата, с которой официально начинает применяться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Профстанд</w:t>
            </w:r>
            <w:bookmarkStart w:id="0" w:name="_GoBack"/>
            <w:bookmarkEnd w:id="0"/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арт</w:t>
            </w:r>
            <w:proofErr w:type="spellEnd"/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vertAlign w:val="superscript"/>
                <w:lang w:eastAsia="ru-RU"/>
              </w:rPr>
              <w:t>*</w:t>
            </w:r>
          </w:p>
        </w:tc>
      </w:tr>
      <w:tr w:rsidR="00AE6956" w:rsidRPr="00AE6956" w:rsidTr="00787BF1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Воспитатель;</w:t>
            </w:r>
          </w:p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Учитель.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Приказ Минтруда России от 18 октября 2013 г. </w:t>
            </w:r>
            <w:r w:rsidRPr="00AE6956">
              <w:rPr>
                <w:rFonts w:ascii="Times New Roman" w:eastAsia="Times New Roman" w:hAnsi="Times New Roman" w:cs="Times New Roman"/>
                <w:color w:val="147900"/>
                <w:sz w:val="28"/>
                <w:lang w:eastAsia="ru-RU"/>
              </w:rPr>
              <w:t>№ 544н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1 января 2017 г.**</w:t>
            </w:r>
          </w:p>
        </w:tc>
      </w:tr>
      <w:tr w:rsidR="00AE6956" w:rsidRPr="00AE6956" w:rsidTr="00787BF1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Психолог;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Педагог-психолог;</w:t>
            </w:r>
          </w:p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Психолог образовательной организации.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Приказ Минтруда России от 24 июля 2015 г. </w:t>
            </w:r>
            <w:r w:rsidRPr="00AE6956">
              <w:rPr>
                <w:rFonts w:ascii="Times New Roman" w:eastAsia="Times New Roman" w:hAnsi="Times New Roman" w:cs="Times New Roman"/>
                <w:color w:val="147900"/>
                <w:sz w:val="28"/>
                <w:lang w:eastAsia="ru-RU"/>
              </w:rPr>
              <w:t>№ 514н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1 января 2017 г.</w:t>
            </w:r>
          </w:p>
        </w:tc>
      </w:tr>
      <w:tr w:rsidR="00AE6956" w:rsidRPr="00AE6956" w:rsidTr="00787BF1">
        <w:trPr>
          <w:trHeight w:val="62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 дополнительного образования;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Старший педагог дополнительного образования;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Тренер-преподаватель;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Старший тренер-преподаватель;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Преподаватель;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Методист;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Педагог-организатор.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Приказ Минтруда России от 8 сентября 2015 г. </w:t>
            </w:r>
            <w:r w:rsidRPr="00AE6956">
              <w:rPr>
                <w:rFonts w:ascii="Times New Roman" w:eastAsia="Times New Roman" w:hAnsi="Times New Roman" w:cs="Times New Roman"/>
                <w:color w:val="147900"/>
                <w:sz w:val="28"/>
                <w:lang w:eastAsia="ru-RU"/>
              </w:rPr>
              <w:t>№ 613н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1 января 2017</w:t>
            </w:r>
          </w:p>
        </w:tc>
      </w:tr>
    </w:tbl>
    <w:p w:rsidR="00AE6956" w:rsidRPr="00AE6956" w:rsidRDefault="00AE6956" w:rsidP="00AE6956">
      <w:pPr>
        <w:pBdr>
          <w:bottom w:val="single" w:sz="6" w:space="1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lang w:eastAsia="ru-RU"/>
        </w:rPr>
        <w:t xml:space="preserve">Методика самооценки соответствия воспитателя требованиям </w:t>
      </w:r>
      <w:proofErr w:type="spellStart"/>
      <w:r w:rsidRPr="00AE695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lang w:eastAsia="ru-RU"/>
        </w:rPr>
        <w:t xml:space="preserve"> педагога (трудовая функция «Педагогическая деятельность по реализации программ дошкольного образования»)</w:t>
      </w:r>
    </w:p>
    <w:p w:rsidR="00AE6956" w:rsidRPr="00AE6956" w:rsidRDefault="00AE6956" w:rsidP="00AE6956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Методика самооценки соответствия воспитателя требованиям </w:t>
      </w:r>
      <w:proofErr w:type="spellStart"/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педагога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AE695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Уровень владения трудовой функцией «Педагогическая деятельность по реализации программ дошкольного образования» (В/01.5)</w:t>
      </w:r>
    </w:p>
    <w:tbl>
      <w:tblPr>
        <w:tblW w:w="12000" w:type="dxa"/>
        <w:tblInd w:w="-14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7"/>
        <w:gridCol w:w="1483"/>
      </w:tblGrid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Показатель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</w:t>
            </w:r>
          </w:p>
        </w:tc>
      </w:tr>
      <w:tr w:rsidR="00AE6956" w:rsidRPr="00AE6956" w:rsidTr="00A3657E">
        <w:tc>
          <w:tcPr>
            <w:tcW w:w="1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Трудовые действия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 разработке основной общеобразовательной программы образовательной организации в соответствии с федеральным государственным образовательным стандартом дошкольного образования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 создании безопасной и 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 период пребывания в образовательной организации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Планирование и реализация образовательной работы в группе детей раннего и/или дошкольного возраста в соответствии с федеральными государственными образовательными стандартами и основными образовательными программами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 проведение педагогического мониторинга освоения детьми образовательной программы и анализ образовательной работы в группе детей раннего и/или дошкольного возраста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 планировании и корректировке образовательных задач (совместно с психологом и другими специалистами) по результатам мониторинга с 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педагогических рекомендаций специалистов (психолога, логопеда, дефектолога и др.) в работе с детьми, испытывающими трудности в освоении программы, а также с детьми с особыми образовательными потребностями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 дошкольного возраста с учетом особенностей возрастных и индивидуальных особенностей их развития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психологической готовности к школьному обучению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позитивного психологического климата в группе и условий для доброжелательных отношений между детьми, в т. ч. принадлежащими к разным национально-культурным, религиозным общностям и социальным слоям, а также с различными (в т. ч. ограниченными) возможностями здоровья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видов деятельности, осуществляемых в раннем и дошкольном возрасте: предметной, познавательно-исследовательской, игры (ролевой, режиссерской, с правилом), продуктивной; конструирования, создания широких возможностей для развития свободной игры детей, в т. ч. обеспечение игрового времени и пространства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конструктивного взаимодействия детей в 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Активное использование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недирективной</w:t>
            </w:r>
            <w:proofErr w:type="spellEnd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помощи и поддержка детской инициативы и самостоятельности в разных видах деятельности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образовательного процесса на основе непосредственного общения с каждым ребенком с учетом его особых образовательных потребностей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Необходимые умения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Организовывать виды деятельности, осуществляемые в раннем и дошкольном возрасте: предметная, познавательно-исследовательская, игра (ролевая, режиссерская, с правилом), продуктивная; конструирования, создания широких возможностей для развития свободной игры детей, в т. ч. обеспечения игрового времени и пространства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Применять методы физического, познавательного и личностного развития детей раннего и дошкольного возраста в соответствии с образовательной программой организации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Использовать методы и 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 них качеств, необходимых для дальнейшего обучения и развития на следующих уровнях обучения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Выстраивать партнерское взаимодействие с родителями (законными представителями) детей раннего и дошкольного возраста для решения образовательных задач, использовать методы и средства для их психолого-педагогического просвещения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Владеть ИКТ-компетентностями, необходимыми и достаточными для планирования, реализации и оценки образовательной работы с детьми раннего и дошкольного возраста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Необходимые знания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Специфика дошкольного образования и особенностей организации работы с детьми раннего и дошкольного возраста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деятельностный</w:t>
            </w:r>
            <w:proofErr w:type="spellEnd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 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Общие закономерности развития ребенка в раннем и дошкольном возрасте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Особенности становления и развития детских деятельностей в раннем и дошкольном возрасте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теории физического, познавательного и личностного развития детей раннего и дошкольного возраста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Современные тенденции развития дошкольного образования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Другие характеристики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Соблюдение правовых, нравственных и этических норм, требований профессиональной этики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Суммарный балл (∑ факт):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Оценка по выделенным показателям осуществляется по трехбалльной системе:</w:t>
      </w:r>
    </w:p>
    <w:p w:rsidR="00AE6956" w:rsidRPr="00AE6956" w:rsidRDefault="00AE6956" w:rsidP="00AE69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2» — педагогический работник соответствует данному требованию </w:t>
      </w:r>
      <w:proofErr w:type="spellStart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педагога на высоком уровне;</w:t>
      </w:r>
    </w:p>
    <w:p w:rsidR="00AE6956" w:rsidRPr="00AE6956" w:rsidRDefault="00AE6956" w:rsidP="00AE69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«1» — педагогический работник соответствует данному требованию </w:t>
      </w:r>
      <w:proofErr w:type="spellStart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педагога частично (есть резервы или недостатки при выполнении требования);</w:t>
      </w:r>
    </w:p>
    <w:p w:rsidR="00AE6956" w:rsidRPr="00AE6956" w:rsidRDefault="00AE6956" w:rsidP="00AE69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«0» — педагогический работник не соответствует данному требованию </w:t>
      </w:r>
      <w:proofErr w:type="spellStart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педагога (требование практически не выполняется).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владения трудовой функцией «Педагогическая деятельность по реализации программ дошкольного образования» рассчитывается по следующей формуле: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в числителе дроби — суммарное количество баллов по всем показателям (столбец 2 таблицы); в знаменателе — количество показателей (столбца 1 таблицы), умноженное на два</w:t>
      </w:r>
      <w:r w:rsidRPr="00AE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(∑ </w:t>
      </w:r>
      <w:proofErr w:type="spellStart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max</w:t>
      </w:r>
      <w:proofErr w:type="spellEnd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= 26×2 = 52).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результатов:</w:t>
      </w:r>
    </w:p>
    <w:p w:rsidR="00AE6956" w:rsidRPr="00AE6956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100–85% — оптимальный уровень;</w:t>
      </w:r>
    </w:p>
    <w:p w:rsidR="00AE6956" w:rsidRPr="00AE6956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84–60% — допустимый уровень;</w:t>
      </w:r>
    </w:p>
    <w:p w:rsidR="00AE6956" w:rsidRPr="00AE6956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59–50% — критический уровень;</w:t>
      </w:r>
    </w:p>
    <w:p w:rsidR="00AE6956" w:rsidRPr="00AE6956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&lt; 50% — недопустимый уровень.</w:t>
      </w:r>
    </w:p>
    <w:p w:rsidR="005228C5" w:rsidRDefault="005228C5"/>
    <w:sectPr w:rsidR="005228C5" w:rsidSect="0078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72C6"/>
    <w:multiLevelType w:val="multilevel"/>
    <w:tmpl w:val="A6A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64742"/>
    <w:multiLevelType w:val="multilevel"/>
    <w:tmpl w:val="09C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6956"/>
    <w:rsid w:val="00502427"/>
    <w:rsid w:val="005228C5"/>
    <w:rsid w:val="00787BF1"/>
    <w:rsid w:val="00A3657E"/>
    <w:rsid w:val="00A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C5"/>
  </w:style>
  <w:style w:type="paragraph" w:styleId="1">
    <w:name w:val="heading 1"/>
    <w:basedOn w:val="a"/>
    <w:link w:val="10"/>
    <w:uiPriority w:val="9"/>
    <w:qFormat/>
    <w:rsid w:val="00AE6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3">
    <w:name w:val="c1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E6956"/>
  </w:style>
  <w:style w:type="character" w:customStyle="1" w:styleId="c29">
    <w:name w:val="c29"/>
    <w:basedOn w:val="a0"/>
    <w:rsid w:val="00AE6956"/>
  </w:style>
  <w:style w:type="paragraph" w:customStyle="1" w:styleId="c28">
    <w:name w:val="c28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6956"/>
  </w:style>
  <w:style w:type="paragraph" w:customStyle="1" w:styleId="c3">
    <w:name w:val="c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E6956"/>
  </w:style>
  <w:style w:type="character" w:customStyle="1" w:styleId="c43">
    <w:name w:val="c43"/>
    <w:basedOn w:val="a0"/>
    <w:rsid w:val="00AE6956"/>
  </w:style>
  <w:style w:type="paragraph" w:customStyle="1" w:styleId="c44">
    <w:name w:val="c4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E6956"/>
  </w:style>
  <w:style w:type="character" w:customStyle="1" w:styleId="c15">
    <w:name w:val="c15"/>
    <w:basedOn w:val="a0"/>
    <w:rsid w:val="00AE6956"/>
  </w:style>
  <w:style w:type="character" w:customStyle="1" w:styleId="c45">
    <w:name w:val="c45"/>
    <w:basedOn w:val="a0"/>
    <w:rsid w:val="00AE6956"/>
  </w:style>
  <w:style w:type="paragraph" w:customStyle="1" w:styleId="c53">
    <w:name w:val="c5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E6956"/>
  </w:style>
  <w:style w:type="paragraph" w:customStyle="1" w:styleId="c46">
    <w:name w:val="c46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6956"/>
  </w:style>
  <w:style w:type="character" w:customStyle="1" w:styleId="c0">
    <w:name w:val="c0"/>
    <w:basedOn w:val="a0"/>
    <w:rsid w:val="00AE6956"/>
  </w:style>
  <w:style w:type="character" w:customStyle="1" w:styleId="c40">
    <w:name w:val="c40"/>
    <w:basedOn w:val="a0"/>
    <w:rsid w:val="00AE6956"/>
  </w:style>
  <w:style w:type="character" w:customStyle="1" w:styleId="c36">
    <w:name w:val="c36"/>
    <w:basedOn w:val="a0"/>
    <w:rsid w:val="00AE6956"/>
  </w:style>
  <w:style w:type="character" w:customStyle="1" w:styleId="c39">
    <w:name w:val="c39"/>
    <w:basedOn w:val="a0"/>
    <w:rsid w:val="00AE6956"/>
  </w:style>
  <w:style w:type="paragraph" w:customStyle="1" w:styleId="c52">
    <w:name w:val="c5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2887</Words>
  <Characters>16460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Методика самооценки соответствия воспитателя требованиям Профстандарта педагога </vt:lpstr>
      <vt:lpstr>    Методика самооценки соответствия воспитателя требованиям Профстандарта педагога</vt:lpstr>
      <vt:lpstr>        Уровень владения трудовой функцией «Педагогическая деятельность по реализации пр</vt:lpstr>
    </vt:vector>
  </TitlesOfParts>
  <Company/>
  <LinksUpToDate>false</LinksUpToDate>
  <CharactersWithSpaces>19309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Лена</cp:lastModifiedBy>
  <cp:revision>5</cp:revision>
  <cp:lastPrinted>2019-12-17T11:56:00Z</cp:lastPrinted>
  <dcterms:created xsi:type="dcterms:W3CDTF">2019-12-07T13:04:00Z</dcterms:created>
  <dcterms:modified xsi:type="dcterms:W3CDTF">2020-01-03T12:58:00Z</dcterms:modified>
</cp:coreProperties>
</file>